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047" w:rsidRPr="00B602CD" w:rsidRDefault="00217047" w:rsidP="00217047">
      <w:pPr>
        <w:rPr>
          <w:rFonts w:asciiTheme="minorHAnsi" w:hAnsiTheme="minorHAnsi" w:cstheme="minorHAnsi"/>
        </w:rPr>
      </w:pPr>
    </w:p>
    <w:p w:rsidR="00217047" w:rsidRPr="00B602CD" w:rsidRDefault="00217047" w:rsidP="00217047">
      <w:pPr>
        <w:jc w:val="center"/>
        <w:rPr>
          <w:rFonts w:asciiTheme="minorHAnsi" w:hAnsiTheme="minorHAnsi" w:cstheme="minorHAnsi"/>
          <w:b/>
        </w:rPr>
      </w:pPr>
      <w:r w:rsidRPr="00B602CD">
        <w:rPr>
          <w:rFonts w:asciiTheme="minorHAnsi" w:hAnsiTheme="minorHAnsi" w:cstheme="minorHAnsi"/>
          <w:b/>
        </w:rPr>
        <w:t>CHARAKTERYSTYKA ZAMAWIAJĄCEGO</w:t>
      </w:r>
    </w:p>
    <w:p w:rsidR="00217047" w:rsidRPr="00B602CD" w:rsidRDefault="00217047" w:rsidP="00217047">
      <w:pPr>
        <w:tabs>
          <w:tab w:val="left" w:pos="0"/>
          <w:tab w:val="right" w:pos="6237"/>
        </w:tabs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:rsidR="004F78AF" w:rsidRDefault="00217047" w:rsidP="00217047">
      <w:pPr>
        <w:tabs>
          <w:tab w:val="left" w:pos="276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2CD">
        <w:rPr>
          <w:rFonts w:asciiTheme="minorHAnsi" w:hAnsiTheme="minorHAnsi" w:cstheme="minorHAnsi"/>
          <w:b/>
          <w:sz w:val="20"/>
          <w:szCs w:val="20"/>
          <w:u w:val="single"/>
        </w:rPr>
        <w:t>Zamawiający</w:t>
      </w:r>
      <w:r w:rsidRPr="00B602CD">
        <w:rPr>
          <w:rFonts w:asciiTheme="minorHAnsi" w:hAnsiTheme="minorHAnsi" w:cstheme="minorHAnsi"/>
          <w:b/>
          <w:sz w:val="20"/>
          <w:szCs w:val="20"/>
        </w:rPr>
        <w:t>:</w:t>
      </w:r>
    </w:p>
    <w:p w:rsidR="00FB4247" w:rsidRPr="00FB4247" w:rsidRDefault="00FB4247" w:rsidP="00FB4247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  <w:r w:rsidRPr="00FB4247">
        <w:rPr>
          <w:rFonts w:ascii="Calibri" w:hAnsi="Calibri" w:cs="Arial"/>
          <w:b/>
          <w:bCs/>
          <w:color w:val="000000"/>
          <w:sz w:val="20"/>
          <w:szCs w:val="20"/>
        </w:rPr>
        <w:t>Skarb Państwa, Państwowe Gospodarstwo Leśne,  Lasy Państwowe</w:t>
      </w:r>
    </w:p>
    <w:p w:rsidR="004F78AF" w:rsidRPr="004F78AF" w:rsidRDefault="004F78AF" w:rsidP="004F78AF">
      <w:pPr>
        <w:rPr>
          <w:rFonts w:ascii="Calibri" w:hAnsi="Calibri" w:cs="Calibri"/>
          <w:b/>
          <w:sz w:val="20"/>
          <w:szCs w:val="20"/>
        </w:rPr>
      </w:pPr>
      <w:r w:rsidRPr="004F78AF">
        <w:rPr>
          <w:rFonts w:ascii="Calibri" w:hAnsi="Calibri" w:cs="Calibri"/>
          <w:b/>
          <w:sz w:val="20"/>
          <w:szCs w:val="20"/>
        </w:rPr>
        <w:t xml:space="preserve">ZESPÓŁ SKŁADNIC LASÓW PAŃSTWOWYCH </w:t>
      </w:r>
    </w:p>
    <w:p w:rsidR="004F78AF" w:rsidRPr="004F78AF" w:rsidRDefault="004F78AF" w:rsidP="004F78AF">
      <w:pPr>
        <w:pStyle w:val="Tytu"/>
        <w:jc w:val="left"/>
        <w:rPr>
          <w:rFonts w:ascii="Calibri" w:hAnsi="Calibri" w:cs="Arial"/>
          <w:b/>
          <w:bCs/>
          <w:color w:val="000000"/>
          <w:sz w:val="20"/>
          <w:szCs w:val="20"/>
        </w:rPr>
      </w:pPr>
      <w:r w:rsidRPr="004F78AF">
        <w:rPr>
          <w:rFonts w:ascii="Calibri" w:hAnsi="Calibri" w:cs="Arial"/>
          <w:b/>
          <w:bCs/>
          <w:color w:val="000000"/>
          <w:sz w:val="20"/>
          <w:szCs w:val="20"/>
        </w:rPr>
        <w:t>ul. Wojska Polskiego 119, 73-110 Stargard</w:t>
      </w:r>
    </w:p>
    <w:p w:rsidR="004F78AF" w:rsidRPr="004F78AF" w:rsidRDefault="004F78AF" w:rsidP="004F78AF">
      <w:pPr>
        <w:pStyle w:val="Nagwek"/>
        <w:rPr>
          <w:rFonts w:ascii="Calibri" w:hAnsi="Calibri" w:cs="Arial"/>
          <w:b/>
          <w:sz w:val="20"/>
        </w:rPr>
      </w:pPr>
      <w:r w:rsidRPr="004F78AF">
        <w:rPr>
          <w:rFonts w:ascii="Calibri" w:hAnsi="Calibri" w:cs="Arial"/>
          <w:b/>
          <w:sz w:val="20"/>
        </w:rPr>
        <w:t>tel. (91) 577-18-32    fax. (91) 577-28-99</w:t>
      </w:r>
    </w:p>
    <w:p w:rsidR="004F78AF" w:rsidRPr="0035059D" w:rsidRDefault="004F78AF" w:rsidP="004F78AF">
      <w:pPr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35059D">
        <w:rPr>
          <w:rFonts w:ascii="Calibri" w:hAnsi="Calibri" w:cs="Calibri"/>
          <w:sz w:val="20"/>
          <w:szCs w:val="20"/>
        </w:rPr>
        <w:t>REGON: 810539491  NIP:  854-001-60-84</w:t>
      </w:r>
    </w:p>
    <w:p w:rsidR="004F78AF" w:rsidRPr="0035059D" w:rsidRDefault="004F78AF" w:rsidP="004F78AF">
      <w:pPr>
        <w:pStyle w:val="Lista-kontynuacja"/>
        <w:spacing w:after="0"/>
        <w:ind w:left="0"/>
        <w:rPr>
          <w:rFonts w:ascii="Calibri" w:hAnsi="Calibri" w:cs="Calibri"/>
          <w:sz w:val="20"/>
          <w:szCs w:val="20"/>
          <w:lang w:val="en-US"/>
        </w:rPr>
      </w:pPr>
      <w:r w:rsidRPr="0035059D">
        <w:rPr>
          <w:rFonts w:ascii="Calibri" w:hAnsi="Calibri" w:cs="Calibri"/>
          <w:sz w:val="20"/>
          <w:szCs w:val="20"/>
          <w:lang w:val="en-US"/>
        </w:rPr>
        <w:t xml:space="preserve">Adres e-mail:  </w:t>
      </w:r>
      <w:hyperlink r:id="rId6" w:history="1">
        <w:r w:rsidRPr="0035059D">
          <w:rPr>
            <w:rStyle w:val="Hipercze"/>
            <w:rFonts w:ascii="Calibri" w:hAnsi="Calibri" w:cs="Calibri"/>
            <w:sz w:val="20"/>
            <w:szCs w:val="20"/>
            <w:lang w:val="en-US"/>
          </w:rPr>
          <w:t>zsstargard@szczecin.lasy.gov.pl</w:t>
        </w:r>
      </w:hyperlink>
    </w:p>
    <w:p w:rsidR="00CF183B" w:rsidRPr="004F78AF" w:rsidRDefault="004F78AF" w:rsidP="004F78AF">
      <w:pPr>
        <w:rPr>
          <w:rFonts w:ascii="Calibri" w:hAnsi="Calibri" w:cs="Calibri"/>
          <w:sz w:val="20"/>
          <w:szCs w:val="20"/>
        </w:rPr>
      </w:pPr>
      <w:r w:rsidRPr="0035059D">
        <w:rPr>
          <w:rFonts w:ascii="Calibri" w:hAnsi="Calibri" w:cs="Calibri"/>
          <w:sz w:val="20"/>
          <w:szCs w:val="20"/>
        </w:rPr>
        <w:t xml:space="preserve">Adres strony internetowej: </w:t>
      </w:r>
      <w:hyperlink r:id="rId7" w:history="1">
        <w:r w:rsidRPr="0035059D">
          <w:rPr>
            <w:rStyle w:val="Hipercze"/>
            <w:rFonts w:ascii="Calibri" w:hAnsi="Calibri" w:cs="Calibri"/>
            <w:sz w:val="20"/>
            <w:szCs w:val="20"/>
          </w:rPr>
          <w:t>http://www.zslpstargard.szczecin.lasy.gov.pl</w:t>
        </w:r>
      </w:hyperlink>
      <w:bookmarkStart w:id="1" w:name="OLE_LINK3"/>
      <w:bookmarkStart w:id="2" w:name="OLE_LINK4"/>
      <w:r w:rsidR="00CF183B" w:rsidRPr="0035059D">
        <w:rPr>
          <w:rFonts w:asciiTheme="minorHAnsi" w:hAnsiTheme="minorHAnsi" w:cstheme="minorHAnsi"/>
          <w:sz w:val="20"/>
          <w:szCs w:val="20"/>
        </w:rPr>
        <w:br/>
        <w:t>Godziny urzędowania: pn. - pt.: od god</w:t>
      </w:r>
      <w:r w:rsidR="00917126" w:rsidRPr="0035059D">
        <w:rPr>
          <w:rFonts w:asciiTheme="minorHAnsi" w:hAnsiTheme="minorHAnsi" w:cstheme="minorHAnsi"/>
          <w:sz w:val="20"/>
          <w:szCs w:val="20"/>
        </w:rPr>
        <w:t>ziny 7:00 do godziny 15:00</w:t>
      </w:r>
    </w:p>
    <w:p w:rsidR="00217047" w:rsidRPr="00B602CD" w:rsidRDefault="00217047" w:rsidP="00217047">
      <w:pPr>
        <w:jc w:val="both"/>
        <w:rPr>
          <w:rFonts w:asciiTheme="minorHAnsi" w:hAnsiTheme="minorHAnsi" w:cstheme="minorHAnsi"/>
          <w:b/>
          <w:sz w:val="20"/>
          <w:szCs w:val="20"/>
          <w:lang w:val="de-DE"/>
        </w:rPr>
      </w:pPr>
    </w:p>
    <w:bookmarkEnd w:id="1"/>
    <w:bookmarkEnd w:id="2"/>
    <w:p w:rsidR="0010189E" w:rsidRPr="00B423C8" w:rsidRDefault="0010189E" w:rsidP="00977E1D">
      <w:pPr>
        <w:pStyle w:val="Tekstpodstawowywcity"/>
        <w:tabs>
          <w:tab w:val="left" w:pos="-2160"/>
        </w:tabs>
        <w:ind w:right="-143" w:firstLine="0"/>
        <w:rPr>
          <w:rFonts w:ascii="Calibri" w:hAnsi="Calibri" w:cs="Calibri"/>
          <w:b/>
          <w:sz w:val="20"/>
        </w:rPr>
      </w:pPr>
    </w:p>
    <w:p w:rsidR="0010189E" w:rsidRPr="00B423C8" w:rsidRDefault="0010189E" w:rsidP="0010189E">
      <w:pPr>
        <w:pStyle w:val="Tekstpodstawowywcity"/>
        <w:tabs>
          <w:tab w:val="left" w:pos="-2160"/>
        </w:tabs>
        <w:ind w:right="-143" w:firstLine="0"/>
        <w:rPr>
          <w:rFonts w:ascii="Calibri" w:hAnsi="Calibri" w:cs="Calibri"/>
          <w:sz w:val="20"/>
        </w:rPr>
      </w:pPr>
      <w:r w:rsidRPr="00B423C8">
        <w:rPr>
          <w:rFonts w:ascii="Calibri" w:hAnsi="Calibri" w:cs="Calibri"/>
          <w:b/>
          <w:sz w:val="20"/>
        </w:rPr>
        <w:t xml:space="preserve">Przedmiot ubezpieczenia </w:t>
      </w:r>
      <w:r w:rsidRPr="00B423C8">
        <w:rPr>
          <w:rFonts w:ascii="Calibri" w:hAnsi="Calibri" w:cs="Calibri"/>
          <w:sz w:val="20"/>
        </w:rPr>
        <w:t>- pojazdy</w:t>
      </w:r>
      <w:r w:rsidRPr="00B423C8">
        <w:rPr>
          <w:rFonts w:ascii="Calibri" w:hAnsi="Calibri" w:cs="Calibri"/>
          <w:b/>
          <w:sz w:val="20"/>
        </w:rPr>
        <w:t xml:space="preserve"> </w:t>
      </w:r>
      <w:r w:rsidRPr="00B423C8">
        <w:rPr>
          <w:rFonts w:ascii="Calibri" w:hAnsi="Calibri" w:cs="Calibri"/>
          <w:sz w:val="20"/>
        </w:rPr>
        <w:t xml:space="preserve">mechaniczne, podlegające rejestracji na terenie RP, stanowiące własność Ubezpieczonego lub użytkowane na podstawie umów powierzenia, leasingu, itp. </w:t>
      </w:r>
    </w:p>
    <w:p w:rsidR="0010189E" w:rsidRPr="00B423C8" w:rsidRDefault="0010189E" w:rsidP="0010189E">
      <w:pPr>
        <w:pStyle w:val="Tekstpodstawowywcity"/>
        <w:tabs>
          <w:tab w:val="left" w:pos="-2160"/>
        </w:tabs>
        <w:ind w:right="-143"/>
        <w:rPr>
          <w:rFonts w:ascii="Calibri" w:hAnsi="Calibri" w:cs="Calibri"/>
          <w:sz w:val="20"/>
        </w:rPr>
      </w:pPr>
    </w:p>
    <w:p w:rsidR="0010189E" w:rsidRPr="00B423C8" w:rsidRDefault="0010189E" w:rsidP="0010189E">
      <w:pPr>
        <w:pStyle w:val="Tekstpodstawowywcity"/>
        <w:tabs>
          <w:tab w:val="left" w:pos="-2160"/>
        </w:tabs>
        <w:ind w:right="-143" w:firstLine="0"/>
        <w:rPr>
          <w:rFonts w:ascii="Calibri" w:hAnsi="Calibri" w:cs="Calibri"/>
          <w:b/>
          <w:sz w:val="20"/>
        </w:rPr>
      </w:pPr>
      <w:r w:rsidRPr="00B423C8">
        <w:rPr>
          <w:rFonts w:ascii="Calibri" w:hAnsi="Calibri" w:cs="Calibri"/>
          <w:b/>
          <w:sz w:val="20"/>
        </w:rPr>
        <w:t xml:space="preserve">Wykaz pojazdów – </w:t>
      </w:r>
      <w:r w:rsidRPr="00B423C8">
        <w:rPr>
          <w:rFonts w:ascii="Calibri" w:hAnsi="Calibri" w:cs="Calibri"/>
          <w:sz w:val="20"/>
        </w:rPr>
        <w:t>zgodnie z</w:t>
      </w:r>
      <w:r w:rsidRPr="00977E1D">
        <w:rPr>
          <w:rFonts w:ascii="Calibri" w:hAnsi="Calibri" w:cs="Calibri"/>
          <w:b/>
          <w:sz w:val="20"/>
        </w:rPr>
        <w:t xml:space="preserve"> Załącznikiem nr </w:t>
      </w:r>
      <w:r w:rsidR="00977E1D" w:rsidRPr="00977E1D">
        <w:rPr>
          <w:rFonts w:ascii="Calibri" w:hAnsi="Calibri" w:cs="Calibri"/>
          <w:b/>
          <w:sz w:val="20"/>
        </w:rPr>
        <w:t>8</w:t>
      </w:r>
      <w:r w:rsidRPr="00977E1D">
        <w:rPr>
          <w:rFonts w:ascii="Calibri" w:hAnsi="Calibri" w:cs="Calibri"/>
          <w:b/>
          <w:sz w:val="20"/>
        </w:rPr>
        <w:t xml:space="preserve"> do SIWZ</w:t>
      </w:r>
    </w:p>
    <w:p w:rsidR="00217047" w:rsidRPr="00B602CD" w:rsidRDefault="00217047" w:rsidP="00217047">
      <w:pPr>
        <w:rPr>
          <w:rFonts w:asciiTheme="minorHAnsi" w:hAnsiTheme="minorHAnsi" w:cstheme="minorHAnsi"/>
          <w:b/>
          <w:sz w:val="20"/>
          <w:szCs w:val="20"/>
        </w:rPr>
      </w:pPr>
    </w:p>
    <w:p w:rsidR="00217047" w:rsidRDefault="00217047" w:rsidP="0010189E">
      <w:pPr>
        <w:pStyle w:val="Lista-kontynuacja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  <w:r w:rsidRPr="00914E8D">
        <w:rPr>
          <w:rFonts w:asciiTheme="minorHAnsi" w:hAnsiTheme="minorHAnsi" w:cstheme="minorHAnsi"/>
          <w:b/>
          <w:sz w:val="20"/>
          <w:szCs w:val="20"/>
        </w:rPr>
        <w:t xml:space="preserve">Szkodowość w ubezpieczeniach komunikacyjnych </w:t>
      </w:r>
      <w:r w:rsidR="00C95CFE" w:rsidRPr="00914E8D">
        <w:rPr>
          <w:rFonts w:asciiTheme="minorHAnsi" w:hAnsiTheme="minorHAnsi" w:cstheme="minorHAnsi"/>
          <w:b/>
          <w:sz w:val="20"/>
          <w:szCs w:val="20"/>
        </w:rPr>
        <w:t>za okres od 01.01.</w:t>
      </w:r>
      <w:r w:rsidRPr="00914E8D">
        <w:rPr>
          <w:rFonts w:asciiTheme="minorHAnsi" w:hAnsiTheme="minorHAnsi" w:cstheme="minorHAnsi"/>
          <w:b/>
          <w:sz w:val="20"/>
          <w:szCs w:val="20"/>
        </w:rPr>
        <w:t>201</w:t>
      </w:r>
      <w:r w:rsidR="00914E8D" w:rsidRPr="00914E8D">
        <w:rPr>
          <w:rFonts w:asciiTheme="minorHAnsi" w:hAnsiTheme="minorHAnsi" w:cstheme="minorHAnsi"/>
          <w:b/>
          <w:sz w:val="20"/>
          <w:szCs w:val="20"/>
        </w:rPr>
        <w:t>6</w:t>
      </w:r>
      <w:r w:rsidRPr="00914E8D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="00914E8D" w:rsidRPr="00914E8D">
        <w:rPr>
          <w:rFonts w:asciiTheme="minorHAnsi" w:hAnsiTheme="minorHAnsi" w:cstheme="minorHAnsi"/>
          <w:b/>
          <w:sz w:val="20"/>
          <w:szCs w:val="20"/>
        </w:rPr>
        <w:t xml:space="preserve"> – 26.04</w:t>
      </w:r>
      <w:r w:rsidR="00C95CFE" w:rsidRPr="00914E8D">
        <w:rPr>
          <w:rFonts w:asciiTheme="minorHAnsi" w:hAnsiTheme="minorHAnsi" w:cstheme="minorHAnsi"/>
          <w:b/>
          <w:sz w:val="20"/>
          <w:szCs w:val="20"/>
        </w:rPr>
        <w:t>.201</w:t>
      </w:r>
      <w:r w:rsidR="00914E8D" w:rsidRPr="00914E8D">
        <w:rPr>
          <w:rFonts w:asciiTheme="minorHAnsi" w:hAnsiTheme="minorHAnsi" w:cstheme="minorHAnsi"/>
          <w:b/>
          <w:sz w:val="20"/>
          <w:szCs w:val="20"/>
        </w:rPr>
        <w:t>9</w:t>
      </w:r>
      <w:r w:rsidR="00C95CFE" w:rsidRPr="00914E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189E" w:rsidRPr="00914E8D">
        <w:rPr>
          <w:rFonts w:asciiTheme="minorHAnsi" w:hAnsiTheme="minorHAnsi" w:cstheme="minorHAnsi"/>
          <w:b/>
          <w:sz w:val="20"/>
          <w:szCs w:val="20"/>
        </w:rPr>
        <w:t>r. (wg danych Ubezpieczycieli)</w:t>
      </w:r>
      <w:r w:rsidRPr="00914E8D">
        <w:rPr>
          <w:rFonts w:asciiTheme="minorHAnsi" w:hAnsiTheme="minorHAnsi" w:cstheme="minorHAnsi"/>
          <w:b/>
          <w:sz w:val="20"/>
          <w:szCs w:val="20"/>
        </w:rPr>
        <w:t>:</w:t>
      </w:r>
    </w:p>
    <w:p w:rsidR="00977E1D" w:rsidRPr="0010189E" w:rsidRDefault="00977E1D" w:rsidP="0010189E">
      <w:pPr>
        <w:pStyle w:val="Lista-kontynuacja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5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1"/>
        <w:gridCol w:w="1226"/>
        <w:gridCol w:w="3094"/>
        <w:gridCol w:w="2340"/>
      </w:tblGrid>
      <w:tr w:rsidR="00217047" w:rsidRPr="0010189E" w:rsidTr="0010189E">
        <w:trPr>
          <w:trHeight w:val="314"/>
          <w:jc w:val="center"/>
        </w:trPr>
        <w:tc>
          <w:tcPr>
            <w:tcW w:w="891" w:type="dxa"/>
            <w:shd w:val="clear" w:color="auto" w:fill="D9D9D9" w:themeFill="background1" w:themeFillShade="D9"/>
            <w:vAlign w:val="center"/>
          </w:tcPr>
          <w:p w:rsidR="00217047" w:rsidRPr="0010189E" w:rsidRDefault="00217047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89E">
              <w:rPr>
                <w:rFonts w:asciiTheme="minorHAnsi" w:hAnsiTheme="minorHAnsi" w:cstheme="minorHAnsi"/>
                <w:b/>
                <w:sz w:val="20"/>
                <w:szCs w:val="20"/>
              </w:rPr>
              <w:t>Rok szkody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</w:tcPr>
          <w:p w:rsidR="00217047" w:rsidRPr="0010189E" w:rsidRDefault="00217047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89E">
              <w:rPr>
                <w:rFonts w:asciiTheme="minorHAnsi" w:hAnsiTheme="minorHAnsi" w:cstheme="minorHAnsi"/>
                <w:b/>
                <w:sz w:val="20"/>
                <w:szCs w:val="20"/>
              </w:rPr>
              <w:t>Ilość szkód</w:t>
            </w:r>
          </w:p>
        </w:tc>
        <w:tc>
          <w:tcPr>
            <w:tcW w:w="3094" w:type="dxa"/>
            <w:shd w:val="clear" w:color="auto" w:fill="D9D9D9" w:themeFill="background1" w:themeFillShade="D9"/>
            <w:vAlign w:val="center"/>
          </w:tcPr>
          <w:p w:rsidR="00217047" w:rsidRPr="0010189E" w:rsidRDefault="00217047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89E">
              <w:rPr>
                <w:rFonts w:asciiTheme="minorHAnsi" w:hAnsiTheme="minorHAnsi" w:cstheme="minorHAnsi"/>
                <w:b/>
                <w:sz w:val="20"/>
                <w:szCs w:val="20"/>
              </w:rPr>
              <w:t>Rodzaj ubezpieczenia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217047" w:rsidRPr="0010189E" w:rsidRDefault="00217047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189E">
              <w:rPr>
                <w:rFonts w:asciiTheme="minorHAnsi" w:hAnsiTheme="minorHAnsi" w:cstheme="minorHAnsi"/>
                <w:b/>
                <w:sz w:val="20"/>
                <w:szCs w:val="20"/>
              </w:rPr>
              <w:t>Wypłacone odszkodowanie(a)</w:t>
            </w:r>
          </w:p>
        </w:tc>
      </w:tr>
      <w:tr w:rsidR="00C95CFE" w:rsidRPr="00914E8D" w:rsidTr="0010189E">
        <w:trPr>
          <w:trHeight w:val="330"/>
          <w:jc w:val="center"/>
        </w:trPr>
        <w:tc>
          <w:tcPr>
            <w:tcW w:w="891" w:type="dxa"/>
            <w:vMerge w:val="restart"/>
            <w:shd w:val="clear" w:color="auto" w:fill="F2F2F2" w:themeFill="background1" w:themeFillShade="F2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2016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C95CFE" w:rsidRPr="00914E8D" w:rsidRDefault="00914E8D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OC obowiązkowe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C95CFE" w:rsidRPr="00914E8D" w:rsidRDefault="00914E8D" w:rsidP="00914E8D">
            <w:pPr>
              <w:pStyle w:val="Lista-kontynuacja"/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658,00 zł</w:t>
            </w:r>
          </w:p>
        </w:tc>
      </w:tr>
      <w:tr w:rsidR="00C95CFE" w:rsidRPr="00914E8D" w:rsidTr="0010189E">
        <w:trPr>
          <w:trHeight w:val="330"/>
          <w:jc w:val="center"/>
        </w:trPr>
        <w:tc>
          <w:tcPr>
            <w:tcW w:w="891" w:type="dxa"/>
            <w:vMerge/>
            <w:shd w:val="clear" w:color="auto" w:fill="F2F2F2" w:themeFill="background1" w:themeFillShade="F2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C95CFE" w:rsidRPr="00914E8D" w:rsidRDefault="00914E8D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Autocasco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C95CFE" w:rsidRPr="00914E8D" w:rsidRDefault="00914E8D" w:rsidP="00914E8D">
            <w:pPr>
              <w:pStyle w:val="Lista-kontynuacja"/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7.798,08 zł</w:t>
            </w:r>
          </w:p>
        </w:tc>
      </w:tr>
      <w:tr w:rsidR="00C95CFE" w:rsidRPr="00914E8D" w:rsidTr="0010189E">
        <w:trPr>
          <w:trHeight w:val="330"/>
          <w:jc w:val="center"/>
        </w:trPr>
        <w:tc>
          <w:tcPr>
            <w:tcW w:w="891" w:type="dxa"/>
            <w:vMerge w:val="restart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2017</w:t>
            </w:r>
          </w:p>
        </w:tc>
        <w:tc>
          <w:tcPr>
            <w:tcW w:w="1226" w:type="dxa"/>
            <w:vAlign w:val="center"/>
          </w:tcPr>
          <w:p w:rsidR="00C95CFE" w:rsidRPr="00914E8D" w:rsidRDefault="00914E8D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94" w:type="dxa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OC obowiązkowe</w:t>
            </w:r>
          </w:p>
        </w:tc>
        <w:tc>
          <w:tcPr>
            <w:tcW w:w="2340" w:type="dxa"/>
            <w:vAlign w:val="center"/>
          </w:tcPr>
          <w:p w:rsidR="00C95CFE" w:rsidRPr="00914E8D" w:rsidRDefault="00914E8D" w:rsidP="00914E8D">
            <w:pPr>
              <w:pStyle w:val="Lista-kontynuacja"/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11.361,50 zł</w:t>
            </w:r>
          </w:p>
        </w:tc>
      </w:tr>
      <w:tr w:rsidR="00C95CFE" w:rsidRPr="00914E8D" w:rsidTr="0010189E">
        <w:trPr>
          <w:trHeight w:val="330"/>
          <w:jc w:val="center"/>
        </w:trPr>
        <w:tc>
          <w:tcPr>
            <w:tcW w:w="891" w:type="dxa"/>
            <w:vMerge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vAlign w:val="center"/>
          </w:tcPr>
          <w:p w:rsidR="00C95CFE" w:rsidRPr="00914E8D" w:rsidRDefault="00914E8D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4" w:type="dxa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Autocasco</w:t>
            </w:r>
          </w:p>
        </w:tc>
        <w:tc>
          <w:tcPr>
            <w:tcW w:w="2340" w:type="dxa"/>
            <w:vAlign w:val="center"/>
          </w:tcPr>
          <w:p w:rsidR="00C95CFE" w:rsidRPr="00914E8D" w:rsidRDefault="00914E8D" w:rsidP="00914E8D">
            <w:pPr>
              <w:pStyle w:val="Lista-kontynuacja"/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25.543,06 zł</w:t>
            </w:r>
          </w:p>
        </w:tc>
      </w:tr>
      <w:tr w:rsidR="00C95CFE" w:rsidRPr="00914E8D" w:rsidTr="0010189E">
        <w:trPr>
          <w:trHeight w:val="330"/>
          <w:jc w:val="center"/>
        </w:trPr>
        <w:tc>
          <w:tcPr>
            <w:tcW w:w="891" w:type="dxa"/>
            <w:vMerge w:val="restart"/>
            <w:shd w:val="clear" w:color="auto" w:fill="F2F2F2" w:themeFill="background1" w:themeFillShade="F2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2018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C95CFE" w:rsidRPr="00914E8D" w:rsidRDefault="00914E8D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OC obowiązkowe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10189E" w:rsidRPr="00914E8D" w:rsidRDefault="00914E8D" w:rsidP="00914E8D">
            <w:pPr>
              <w:pStyle w:val="Lista-kontynuacja"/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C95CFE" w:rsidRPr="00914E8D" w:rsidTr="0010189E">
        <w:trPr>
          <w:trHeight w:val="330"/>
          <w:jc w:val="center"/>
        </w:trPr>
        <w:tc>
          <w:tcPr>
            <w:tcW w:w="891" w:type="dxa"/>
            <w:vMerge/>
            <w:shd w:val="clear" w:color="auto" w:fill="F2F2F2" w:themeFill="background1" w:themeFillShade="F2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C95CFE" w:rsidRPr="00914E8D" w:rsidRDefault="00914E8D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C95CFE" w:rsidRPr="00914E8D" w:rsidRDefault="00C95CFE" w:rsidP="0010189E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Autocasco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C95CFE" w:rsidRPr="00914E8D" w:rsidRDefault="00914E8D" w:rsidP="00914E8D">
            <w:pPr>
              <w:pStyle w:val="Lista-kontynuacja"/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975,82</w:t>
            </w:r>
          </w:p>
        </w:tc>
      </w:tr>
      <w:tr w:rsidR="00977E1D" w:rsidRPr="00914E8D" w:rsidTr="0010189E">
        <w:trPr>
          <w:trHeight w:val="330"/>
          <w:jc w:val="center"/>
        </w:trPr>
        <w:tc>
          <w:tcPr>
            <w:tcW w:w="891" w:type="dxa"/>
            <w:vMerge w:val="restart"/>
            <w:shd w:val="clear" w:color="auto" w:fill="F2F2F2" w:themeFill="background1" w:themeFillShade="F2"/>
            <w:vAlign w:val="center"/>
          </w:tcPr>
          <w:p w:rsidR="00977E1D" w:rsidRPr="00914E8D" w:rsidRDefault="00977E1D" w:rsidP="00977E1D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2019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977E1D" w:rsidRPr="00914E8D" w:rsidRDefault="00914E8D" w:rsidP="00977E1D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977E1D" w:rsidRPr="00914E8D" w:rsidRDefault="00977E1D" w:rsidP="00977E1D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OC obowiązkowe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977E1D" w:rsidRPr="00914E8D" w:rsidRDefault="00914E8D" w:rsidP="00914E8D">
            <w:pPr>
              <w:pStyle w:val="Lista-kontynuacja"/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  <w:tr w:rsidR="00977E1D" w:rsidRPr="00914E8D" w:rsidTr="0010189E">
        <w:trPr>
          <w:trHeight w:val="330"/>
          <w:jc w:val="center"/>
        </w:trPr>
        <w:tc>
          <w:tcPr>
            <w:tcW w:w="891" w:type="dxa"/>
            <w:vMerge/>
            <w:shd w:val="clear" w:color="auto" w:fill="F2F2F2" w:themeFill="background1" w:themeFillShade="F2"/>
            <w:vAlign w:val="center"/>
          </w:tcPr>
          <w:p w:rsidR="00977E1D" w:rsidRPr="00914E8D" w:rsidRDefault="00977E1D" w:rsidP="00977E1D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977E1D" w:rsidRPr="00914E8D" w:rsidRDefault="00914E8D" w:rsidP="00977E1D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977E1D" w:rsidRPr="00914E8D" w:rsidRDefault="00977E1D" w:rsidP="00977E1D">
            <w:pPr>
              <w:pStyle w:val="Lista-kontynuacja"/>
              <w:spacing w:after="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Autocasco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977E1D" w:rsidRPr="00914E8D" w:rsidRDefault="00914E8D" w:rsidP="00914E8D">
            <w:pPr>
              <w:pStyle w:val="Lista-kontynuacja"/>
              <w:spacing w:after="0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14E8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</w:tr>
    </w:tbl>
    <w:p w:rsidR="00217047" w:rsidRPr="00914E8D" w:rsidRDefault="00217047" w:rsidP="0010189E">
      <w:pPr>
        <w:pStyle w:val="Lista-kontynuacja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:rsidR="00217047" w:rsidRPr="0010189E" w:rsidRDefault="00217047" w:rsidP="0010189E">
      <w:pPr>
        <w:pStyle w:val="Lista-kontynuacja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  <w:r w:rsidRPr="00914E8D">
        <w:rPr>
          <w:rFonts w:asciiTheme="minorHAnsi" w:hAnsiTheme="minorHAnsi" w:cstheme="minorHAnsi"/>
          <w:b/>
          <w:sz w:val="20"/>
          <w:szCs w:val="20"/>
        </w:rPr>
        <w:t>Stan rezerw</w:t>
      </w:r>
      <w:r w:rsidR="00C95CFE" w:rsidRPr="00914E8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189E" w:rsidRPr="00914E8D">
        <w:rPr>
          <w:rFonts w:asciiTheme="minorHAnsi" w:hAnsiTheme="minorHAnsi" w:cstheme="minorHAnsi"/>
          <w:b/>
          <w:sz w:val="20"/>
          <w:szCs w:val="20"/>
        </w:rPr>
        <w:t>za okres od 01.01.201</w:t>
      </w:r>
      <w:r w:rsidR="00914E8D" w:rsidRPr="00914E8D">
        <w:rPr>
          <w:rFonts w:asciiTheme="minorHAnsi" w:hAnsiTheme="minorHAnsi" w:cstheme="minorHAnsi"/>
          <w:b/>
          <w:sz w:val="20"/>
          <w:szCs w:val="20"/>
        </w:rPr>
        <w:t>6 r. – 26.04</w:t>
      </w:r>
      <w:r w:rsidR="0010189E" w:rsidRPr="00914E8D">
        <w:rPr>
          <w:rFonts w:asciiTheme="minorHAnsi" w:hAnsiTheme="minorHAnsi" w:cstheme="minorHAnsi"/>
          <w:b/>
          <w:sz w:val="20"/>
          <w:szCs w:val="20"/>
        </w:rPr>
        <w:t>.201</w:t>
      </w:r>
      <w:r w:rsidR="00914E8D" w:rsidRPr="00914E8D">
        <w:rPr>
          <w:rFonts w:asciiTheme="minorHAnsi" w:hAnsiTheme="minorHAnsi" w:cstheme="minorHAnsi"/>
          <w:b/>
          <w:sz w:val="20"/>
          <w:szCs w:val="20"/>
        </w:rPr>
        <w:t>9</w:t>
      </w:r>
      <w:r w:rsidR="0010189E" w:rsidRPr="00914E8D">
        <w:rPr>
          <w:rFonts w:asciiTheme="minorHAnsi" w:hAnsiTheme="minorHAnsi" w:cstheme="minorHAnsi"/>
          <w:b/>
          <w:sz w:val="20"/>
          <w:szCs w:val="20"/>
        </w:rPr>
        <w:t xml:space="preserve"> r. (wg danych Ubezpieczycieli): </w:t>
      </w:r>
      <w:r w:rsidR="00C95CFE" w:rsidRPr="00914E8D">
        <w:rPr>
          <w:rFonts w:asciiTheme="minorHAnsi" w:hAnsiTheme="minorHAnsi" w:cstheme="minorHAnsi"/>
          <w:sz w:val="20"/>
          <w:szCs w:val="20"/>
        </w:rPr>
        <w:t>brak</w:t>
      </w:r>
      <w:r w:rsidR="00914E8D" w:rsidRPr="00914E8D">
        <w:rPr>
          <w:rFonts w:asciiTheme="minorHAnsi" w:hAnsiTheme="minorHAnsi" w:cstheme="minorHAnsi"/>
          <w:sz w:val="20"/>
          <w:szCs w:val="20"/>
        </w:rPr>
        <w:t xml:space="preserve"> rezerw</w:t>
      </w:r>
    </w:p>
    <w:p w:rsidR="00C95CFE" w:rsidRDefault="00C95CFE"/>
    <w:sectPr w:rsidR="00C95CFE" w:rsidSect="009F75A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105" w:rsidRDefault="00CA4105">
      <w:r>
        <w:separator/>
      </w:r>
    </w:p>
  </w:endnote>
  <w:endnote w:type="continuationSeparator" w:id="0">
    <w:p w:rsidR="00CA4105" w:rsidRDefault="00CA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89E" w:rsidRDefault="007F1041" w:rsidP="00C95CFE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10189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89E" w:rsidRDefault="0010189E" w:rsidP="00C95C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7034197"/>
      <w:docPartObj>
        <w:docPartGallery w:val="Page Numbers (Bottom of Page)"/>
        <w:docPartUnique/>
      </w:docPartObj>
    </w:sdtPr>
    <w:sdtEndPr/>
    <w:sdtContent>
      <w:p w:rsidR="0010189E" w:rsidRPr="009D3733" w:rsidRDefault="004B62F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505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105" w:rsidRDefault="00CA4105">
      <w:r>
        <w:separator/>
      </w:r>
    </w:p>
  </w:footnote>
  <w:footnote w:type="continuationSeparator" w:id="0">
    <w:p w:rsidR="00CA4105" w:rsidRDefault="00CA4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E1D" w:rsidRPr="00977E1D" w:rsidRDefault="00977E1D" w:rsidP="00977E1D">
    <w:pPr>
      <w:pStyle w:val="Stopka"/>
      <w:jc w:val="right"/>
      <w:rPr>
        <w:rFonts w:asciiTheme="minorHAnsi" w:hAnsiTheme="minorHAnsi"/>
        <w:sz w:val="16"/>
        <w:szCs w:val="16"/>
      </w:rPr>
    </w:pPr>
    <w:r w:rsidRPr="00977E1D">
      <w:rPr>
        <w:rFonts w:asciiTheme="minorHAnsi" w:hAnsiTheme="minorHAnsi"/>
        <w:b/>
        <w:bCs/>
        <w:sz w:val="16"/>
        <w:szCs w:val="16"/>
      </w:rPr>
      <w:fldChar w:fldCharType="begin"/>
    </w:r>
    <w:r w:rsidRPr="00977E1D">
      <w:rPr>
        <w:rFonts w:asciiTheme="minorHAnsi" w:hAnsiTheme="minorHAnsi"/>
        <w:b/>
        <w:bCs/>
        <w:sz w:val="16"/>
        <w:szCs w:val="16"/>
      </w:rPr>
      <w:instrText>PAGE</w:instrText>
    </w:r>
    <w:r w:rsidRPr="00977E1D">
      <w:rPr>
        <w:rFonts w:asciiTheme="minorHAnsi" w:hAnsiTheme="minorHAnsi"/>
        <w:b/>
        <w:bCs/>
        <w:sz w:val="16"/>
        <w:szCs w:val="16"/>
      </w:rPr>
      <w:fldChar w:fldCharType="separate"/>
    </w:r>
    <w:r w:rsidR="0035059D">
      <w:rPr>
        <w:rFonts w:asciiTheme="minorHAnsi" w:hAnsiTheme="minorHAnsi"/>
        <w:b/>
        <w:bCs/>
        <w:noProof/>
        <w:sz w:val="16"/>
        <w:szCs w:val="16"/>
      </w:rPr>
      <w:t>1</w:t>
    </w:r>
    <w:r w:rsidRPr="00977E1D">
      <w:rPr>
        <w:rFonts w:asciiTheme="minorHAnsi" w:hAnsiTheme="minorHAnsi"/>
        <w:b/>
        <w:bCs/>
        <w:sz w:val="16"/>
        <w:szCs w:val="16"/>
      </w:rPr>
      <w:fldChar w:fldCharType="end"/>
    </w:r>
  </w:p>
  <w:p w:rsidR="00977E1D" w:rsidRPr="00977E1D" w:rsidRDefault="0035059D" w:rsidP="00977E1D">
    <w:pPr>
      <w:pStyle w:val="Tytu"/>
      <w:jc w:val="left"/>
      <w:rPr>
        <w:rFonts w:asciiTheme="minorHAnsi" w:hAnsiTheme="minorHAnsi" w:cs="Tahoma"/>
        <w:b/>
        <w:bCs/>
        <w:color w:val="auto"/>
        <w:sz w:val="16"/>
        <w:szCs w:val="16"/>
      </w:rPr>
    </w:pPr>
    <w:r w:rsidRPr="0035059D">
      <w:rPr>
        <w:rFonts w:asciiTheme="minorHAnsi" w:hAnsiTheme="minorHAnsi"/>
        <w:color w:val="auto"/>
        <w:sz w:val="16"/>
        <w:szCs w:val="16"/>
      </w:rPr>
      <w:t>Znak sprawy: DT.270.2.2.2</w:t>
    </w:r>
    <w:r w:rsidR="00977E1D" w:rsidRPr="0035059D">
      <w:rPr>
        <w:rFonts w:asciiTheme="minorHAnsi" w:hAnsiTheme="minorHAnsi"/>
        <w:color w:val="auto"/>
        <w:sz w:val="16"/>
        <w:szCs w:val="16"/>
      </w:rPr>
      <w:t>019</w:t>
    </w:r>
    <w:r w:rsidR="00977E1D" w:rsidRPr="00977E1D">
      <w:rPr>
        <w:rFonts w:asciiTheme="minorHAnsi" w:hAnsiTheme="minorHAnsi"/>
        <w:color w:val="auto"/>
        <w:sz w:val="16"/>
        <w:szCs w:val="16"/>
      </w:rPr>
      <w:t xml:space="preserve">  </w:t>
    </w:r>
  </w:p>
  <w:p w:rsidR="00977E1D" w:rsidRPr="00977E1D" w:rsidRDefault="00977E1D" w:rsidP="00977E1D">
    <w:pPr>
      <w:pStyle w:val="Tytu"/>
      <w:jc w:val="left"/>
      <w:rPr>
        <w:rFonts w:asciiTheme="minorHAnsi" w:hAnsiTheme="minorHAnsi" w:cs="Tahoma"/>
        <w:b/>
        <w:bCs/>
        <w:color w:val="000000"/>
        <w:sz w:val="16"/>
        <w:szCs w:val="16"/>
      </w:rPr>
    </w:pPr>
    <w:r w:rsidRPr="00977E1D">
      <w:rPr>
        <w:rFonts w:asciiTheme="minorHAnsi" w:hAnsiTheme="minorHAnsi" w:cs="Tahoma"/>
        <w:b/>
        <w:bCs/>
        <w:color w:val="000000"/>
        <w:sz w:val="16"/>
        <w:szCs w:val="16"/>
      </w:rPr>
      <w:t>Zespół Składnic Lasów Państwowych w Stargardzie</w:t>
    </w:r>
  </w:p>
  <w:p w:rsidR="00977E1D" w:rsidRPr="00977E1D" w:rsidRDefault="00977E1D" w:rsidP="00977E1D">
    <w:pPr>
      <w:pStyle w:val="Tytu"/>
      <w:jc w:val="right"/>
      <w:rPr>
        <w:rFonts w:asciiTheme="minorHAnsi" w:hAnsiTheme="minorHAnsi" w:cs="Tahoma"/>
        <w:b/>
        <w:bCs/>
        <w:color w:val="000000"/>
        <w:sz w:val="16"/>
        <w:szCs w:val="16"/>
      </w:rPr>
    </w:pPr>
    <w:r w:rsidRPr="00977E1D">
      <w:rPr>
        <w:rFonts w:asciiTheme="minorHAnsi" w:hAnsiTheme="minorHAnsi" w:cs="Tahoma"/>
        <w:b/>
        <w:bCs/>
        <w:color w:val="000000"/>
        <w:sz w:val="16"/>
        <w:szCs w:val="16"/>
      </w:rPr>
      <w:t xml:space="preserve">                                                                                      </w:t>
    </w:r>
  </w:p>
  <w:p w:rsidR="009D3733" w:rsidRPr="00977E1D" w:rsidRDefault="009D3733" w:rsidP="009D3733">
    <w:pPr>
      <w:pStyle w:val="Nagwek"/>
      <w:rPr>
        <w:rFonts w:asciiTheme="minorHAnsi" w:hAnsiTheme="minorHAnsi" w:cstheme="minorHAnsi"/>
        <w:b/>
        <w:sz w:val="16"/>
        <w:szCs w:val="16"/>
      </w:rPr>
    </w:pPr>
    <w:r w:rsidRPr="00977E1D">
      <w:rPr>
        <w:rFonts w:asciiTheme="minorHAnsi" w:hAnsiTheme="minorHAnsi" w:cstheme="minorHAnsi"/>
        <w:b/>
        <w:sz w:val="16"/>
        <w:szCs w:val="16"/>
      </w:rPr>
      <w:tab/>
    </w:r>
    <w:r w:rsidRPr="00977E1D">
      <w:rPr>
        <w:rFonts w:asciiTheme="minorHAnsi" w:hAnsiTheme="minorHAnsi"/>
        <w:b/>
        <w:sz w:val="16"/>
        <w:szCs w:val="16"/>
      </w:rPr>
      <w:tab/>
    </w:r>
    <w:r w:rsidRPr="00977E1D">
      <w:rPr>
        <w:rFonts w:asciiTheme="minorHAnsi" w:hAnsiTheme="minorHAnsi" w:cstheme="minorHAnsi"/>
        <w:b/>
        <w:sz w:val="16"/>
        <w:szCs w:val="16"/>
      </w:rPr>
      <w:t>Załącznik nr 1 do SIWZ</w:t>
    </w:r>
  </w:p>
  <w:p w:rsidR="0010189E" w:rsidRDefault="001018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047"/>
    <w:rsid w:val="0010189E"/>
    <w:rsid w:val="001C40B2"/>
    <w:rsid w:val="00217047"/>
    <w:rsid w:val="0025546B"/>
    <w:rsid w:val="0035059D"/>
    <w:rsid w:val="004B62F0"/>
    <w:rsid w:val="004F78AF"/>
    <w:rsid w:val="005732D4"/>
    <w:rsid w:val="005D29E2"/>
    <w:rsid w:val="006B1A7F"/>
    <w:rsid w:val="007F1041"/>
    <w:rsid w:val="00905A9D"/>
    <w:rsid w:val="00910725"/>
    <w:rsid w:val="00914E8D"/>
    <w:rsid w:val="00917126"/>
    <w:rsid w:val="00977E1D"/>
    <w:rsid w:val="009D3733"/>
    <w:rsid w:val="009E7A13"/>
    <w:rsid w:val="009F75AA"/>
    <w:rsid w:val="00C95CFE"/>
    <w:rsid w:val="00CA4105"/>
    <w:rsid w:val="00CF183B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5E3FA-83D2-4E7D-8EE6-FD6433B5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70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047"/>
    <w:rPr>
      <w:color w:val="0000FF"/>
      <w:u w:val="single"/>
    </w:rPr>
  </w:style>
  <w:style w:type="character" w:styleId="Numerstrony">
    <w:name w:val="page number"/>
    <w:basedOn w:val="Domylnaczcionkaakapitu"/>
    <w:rsid w:val="00217047"/>
  </w:style>
  <w:style w:type="paragraph" w:styleId="Nagwek">
    <w:name w:val="header"/>
    <w:basedOn w:val="Normalny"/>
    <w:link w:val="NagwekZnak"/>
    <w:uiPriority w:val="99"/>
    <w:rsid w:val="00217047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2170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217047"/>
    <w:pPr>
      <w:ind w:firstLine="72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70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1704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1704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-kontynuacja">
    <w:name w:val="List Continue"/>
    <w:basedOn w:val="Normalny"/>
    <w:rsid w:val="00CF183B"/>
    <w:pPr>
      <w:spacing w:after="120"/>
      <w:ind w:left="283"/>
      <w:contextualSpacing/>
    </w:pPr>
  </w:style>
  <w:style w:type="paragraph" w:customStyle="1" w:styleId="pkt">
    <w:name w:val="pkt"/>
    <w:basedOn w:val="Normalny"/>
    <w:rsid w:val="009D3733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paragraph" w:styleId="Tytu">
    <w:name w:val="Title"/>
    <w:basedOn w:val="Normalny"/>
    <w:next w:val="Podtytu"/>
    <w:link w:val="TytuZnak1"/>
    <w:uiPriority w:val="99"/>
    <w:qFormat/>
    <w:rsid w:val="00977E1D"/>
    <w:pPr>
      <w:autoSpaceDE w:val="0"/>
      <w:jc w:val="center"/>
    </w:pPr>
    <w:rPr>
      <w:color w:val="FF00FF"/>
      <w:sz w:val="28"/>
      <w:szCs w:val="28"/>
    </w:rPr>
  </w:style>
  <w:style w:type="character" w:customStyle="1" w:styleId="TytuZnak">
    <w:name w:val="Tytuł Znak"/>
    <w:basedOn w:val="Domylnaczcionkaakapitu"/>
    <w:uiPriority w:val="10"/>
    <w:rsid w:val="00977E1D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TytuZnak1">
    <w:name w:val="Tytuł Znak1"/>
    <w:link w:val="Tytu"/>
    <w:uiPriority w:val="10"/>
    <w:rsid w:val="00977E1D"/>
    <w:rPr>
      <w:rFonts w:ascii="Times New Roman" w:eastAsia="Times New Roman" w:hAnsi="Times New Roman" w:cs="Times New Roman"/>
      <w:color w:val="FF00FF"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E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77E1D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NagwekZnak1">
    <w:name w:val="Nagłówek Znak1"/>
    <w:uiPriority w:val="99"/>
    <w:locked/>
    <w:rsid w:val="004F78A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zslpstargard.szczecin.lasy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stargard@szczecin.lasy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Brzekowska</dc:creator>
  <cp:lastModifiedBy>Jolanta Żyłczyńska</cp:lastModifiedBy>
  <cp:revision>12</cp:revision>
  <dcterms:created xsi:type="dcterms:W3CDTF">2018-10-31T11:26:00Z</dcterms:created>
  <dcterms:modified xsi:type="dcterms:W3CDTF">2019-05-22T09:37:00Z</dcterms:modified>
</cp:coreProperties>
</file>