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87CC0" w14:textId="77777777" w:rsidR="00BC422F" w:rsidRPr="005B669C" w:rsidRDefault="000D1210" w:rsidP="00E56F75">
      <w:pPr>
        <w:tabs>
          <w:tab w:val="left" w:pos="6096"/>
        </w:tabs>
        <w:rPr>
          <w:noProof/>
          <w:sz w:val="20"/>
          <w:szCs w:val="20"/>
          <w:lang w:eastAsia="pl-PL"/>
        </w:rPr>
      </w:pPr>
      <w:r>
        <w:rPr>
          <w:rFonts w:ascii="Tahoma" w:hAnsi="Tahoma" w:cs="Tahoma"/>
          <w:b/>
          <w:noProof/>
          <w:color w:val="404040" w:themeColor="text1" w:themeTint="BF"/>
          <w:sz w:val="20"/>
          <w:szCs w:val="20"/>
          <w:lang w:eastAsia="pl-PL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66809994" wp14:editId="6E90AD9C">
                <wp:simplePos x="0" y="0"/>
                <wp:positionH relativeFrom="column">
                  <wp:posOffset>1905</wp:posOffset>
                </wp:positionH>
                <wp:positionV relativeFrom="paragraph">
                  <wp:posOffset>921384</wp:posOffset>
                </wp:positionV>
                <wp:extent cx="5797550" cy="0"/>
                <wp:effectExtent l="0" t="0" r="1270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47727" id="Łącznik prostoliniowy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.15pt,72.55pt" to="456.6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" strokecolor="gray [1629]" strokeweight=".5pt">
                <o:lock v:ext="edit" shapetype="f"/>
              </v:line>
            </w:pict>
          </mc:Fallback>
        </mc:AlternateContent>
      </w:r>
      <w:r w:rsidR="00E56F75" w:rsidRPr="005B669C">
        <w:rPr>
          <w:noProof/>
          <w:sz w:val="20"/>
          <w:szCs w:val="20"/>
          <w:lang w:eastAsia="pl-PL"/>
        </w:rPr>
        <w:drawing>
          <wp:inline distT="0" distB="0" distL="0" distR="0" wp14:anchorId="3F613AA0" wp14:editId="1012D6D5">
            <wp:extent cx="1784350" cy="855945"/>
            <wp:effectExtent l="0" t="0" r="6350" b="190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YDIAN logo OK 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112" cy="85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86087" wp14:editId="4B2BE8E5">
                <wp:simplePos x="0" y="0"/>
                <wp:positionH relativeFrom="column">
                  <wp:posOffset>3291205</wp:posOffset>
                </wp:positionH>
                <wp:positionV relativeFrom="paragraph">
                  <wp:posOffset>419735</wp:posOffset>
                </wp:positionV>
                <wp:extent cx="2569845" cy="450850"/>
                <wp:effectExtent l="0" t="0" r="0" b="6350"/>
                <wp:wrapNone/>
                <wp:docPr id="104" name="Pole tekstow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9845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E8637" w14:textId="77777777" w:rsidR="003759DF" w:rsidRPr="00836D54" w:rsidRDefault="003759DF" w:rsidP="00413702">
                            <w:pPr>
                              <w:pStyle w:val="Bezodstpw"/>
                              <w:jc w:val="right"/>
                              <w:rPr>
                                <w:rFonts w:cs="Tahoma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836D54">
                              <w:rPr>
                                <w:rFonts w:cs="Tahoma"/>
                                <w:color w:val="404040" w:themeColor="text1" w:themeTint="BF"/>
                                <w:sz w:val="16"/>
                                <w:szCs w:val="16"/>
                              </w:rPr>
                              <w:t>MERYDIAN S.A.</w:t>
                            </w:r>
                          </w:p>
                          <w:p w14:paraId="308FE225" w14:textId="77777777" w:rsidR="003759DF" w:rsidRPr="00836D54" w:rsidRDefault="003759DF" w:rsidP="00413702">
                            <w:pPr>
                              <w:pStyle w:val="Bezodstpw"/>
                              <w:jc w:val="right"/>
                              <w:rPr>
                                <w:rFonts w:cs="Tahoma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836D54">
                              <w:rPr>
                                <w:rFonts w:cs="Tahoma"/>
                                <w:color w:val="404040" w:themeColor="text1" w:themeTint="BF"/>
                                <w:sz w:val="16"/>
                                <w:szCs w:val="16"/>
                              </w:rPr>
                              <w:t>Brokerski Dom Ubezpieczeniowy</w:t>
                            </w:r>
                          </w:p>
                          <w:p w14:paraId="1AE36A14" w14:textId="77777777" w:rsidR="003759DF" w:rsidRPr="00836D54" w:rsidRDefault="003759DF" w:rsidP="00413702">
                            <w:pPr>
                              <w:pStyle w:val="Bezodstpw"/>
                              <w:jc w:val="right"/>
                              <w:rPr>
                                <w:rFonts w:cs="Tahoma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836D54">
                              <w:rPr>
                                <w:rFonts w:cs="Tahoma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www.merydian.pl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86087" id="_x0000_t202" coordsize="21600,21600" o:spt="202" path="m,l,21600r21600,l21600,xe">
                <v:stroke joinstyle="miter"/>
                <v:path gradientshapeok="t" o:connecttype="rect"/>
              </v:shapetype>
              <v:shape id="Pole tekstowe 104" o:spid="_x0000_s1026" type="#_x0000_t202" style="position:absolute;margin-left:259.15pt;margin-top:33.05pt;width:202.3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" filled="f" stroked="f" strokeweight=".5pt">
                <v:textbox>
                  <w:txbxContent>
                    <w:p w14:paraId="649E8637" w14:textId="77777777" w:rsidR="003759DF" w:rsidRPr="00836D54" w:rsidRDefault="003759DF" w:rsidP="00413702">
                      <w:pPr>
                        <w:pStyle w:val="Bezodstpw"/>
                        <w:jc w:val="right"/>
                        <w:rPr>
                          <w:rFonts w:cs="Tahoma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836D54">
                        <w:rPr>
                          <w:rFonts w:cs="Tahoma"/>
                          <w:color w:val="404040" w:themeColor="text1" w:themeTint="BF"/>
                          <w:sz w:val="16"/>
                          <w:szCs w:val="16"/>
                        </w:rPr>
                        <w:t>MERYDIAN S.A.</w:t>
                      </w:r>
                    </w:p>
                    <w:p w14:paraId="308FE225" w14:textId="77777777" w:rsidR="003759DF" w:rsidRPr="00836D54" w:rsidRDefault="003759DF" w:rsidP="00413702">
                      <w:pPr>
                        <w:pStyle w:val="Bezodstpw"/>
                        <w:jc w:val="right"/>
                        <w:rPr>
                          <w:rFonts w:cs="Tahoma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836D54">
                        <w:rPr>
                          <w:rFonts w:cs="Tahoma"/>
                          <w:color w:val="404040" w:themeColor="text1" w:themeTint="BF"/>
                          <w:sz w:val="16"/>
                          <w:szCs w:val="16"/>
                        </w:rPr>
                        <w:t>Brokerski Dom Ubezpieczeniowy</w:t>
                      </w:r>
                    </w:p>
                    <w:p w14:paraId="1AE36A14" w14:textId="77777777" w:rsidR="003759DF" w:rsidRPr="00836D54" w:rsidRDefault="003759DF" w:rsidP="00413702">
                      <w:pPr>
                        <w:pStyle w:val="Bezodstpw"/>
                        <w:jc w:val="right"/>
                        <w:rPr>
                          <w:rFonts w:cs="Tahoma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836D54">
                        <w:rPr>
                          <w:rFonts w:cs="Tahoma"/>
                          <w:color w:val="404040" w:themeColor="text1" w:themeTint="BF"/>
                          <w:sz w:val="16"/>
                          <w:szCs w:val="16"/>
                        </w:rPr>
                        <w:t>www.merydian.pl</w:t>
                      </w:r>
                    </w:p>
                  </w:txbxContent>
                </v:textbox>
              </v:shape>
            </w:pict>
          </mc:Fallback>
        </mc:AlternateContent>
      </w:r>
    </w:p>
    <w:p w14:paraId="2DB1D5DD" w14:textId="77777777" w:rsidR="00771429" w:rsidRDefault="00771429" w:rsidP="007714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3"/>
          <w:szCs w:val="23"/>
          <w:lang w:eastAsia="pl-PL"/>
        </w:rPr>
      </w:pPr>
    </w:p>
    <w:p w14:paraId="3B5A5DB7" w14:textId="77777777" w:rsidR="00771429" w:rsidRPr="00134EF0" w:rsidRDefault="00771429" w:rsidP="00771429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b/>
          <w:bCs/>
          <w:color w:val="2B2B2B"/>
          <w:sz w:val="32"/>
          <w:szCs w:val="32"/>
          <w:lang w:eastAsia="pl-PL"/>
        </w:rPr>
      </w:pPr>
    </w:p>
    <w:p w14:paraId="697FE20B" w14:textId="77777777" w:rsidR="00852A11" w:rsidRDefault="00852A11" w:rsidP="00771429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b/>
          <w:bCs/>
          <w:color w:val="2B2B2B"/>
          <w:sz w:val="32"/>
          <w:szCs w:val="32"/>
          <w:lang w:eastAsia="pl-PL"/>
        </w:rPr>
      </w:pPr>
    </w:p>
    <w:p w14:paraId="14CA1AF0" w14:textId="3B19D7FD" w:rsidR="00771429" w:rsidRPr="00134EF0" w:rsidRDefault="00771429" w:rsidP="00771429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b/>
          <w:bCs/>
          <w:color w:val="2B2B2B"/>
          <w:sz w:val="32"/>
          <w:szCs w:val="32"/>
          <w:lang w:eastAsia="pl-PL"/>
        </w:rPr>
      </w:pPr>
      <w:r w:rsidRPr="00134EF0">
        <w:rPr>
          <w:rFonts w:ascii="inherit" w:eastAsia="Times New Roman" w:hAnsi="inherit" w:cs="Arial"/>
          <w:b/>
          <w:bCs/>
          <w:color w:val="2B2B2B"/>
          <w:sz w:val="32"/>
          <w:szCs w:val="32"/>
          <w:lang w:eastAsia="pl-PL"/>
        </w:rPr>
        <w:t>Merydian Brokerski Dom Ubezpieczeniowy S.A. w Łodzi</w:t>
      </w:r>
    </w:p>
    <w:p w14:paraId="2F822B8C" w14:textId="77777777" w:rsidR="00771429" w:rsidRDefault="00771429" w:rsidP="0077142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  <w:sz w:val="20"/>
          <w:szCs w:val="20"/>
        </w:rPr>
      </w:pPr>
    </w:p>
    <w:p w14:paraId="447B9D6B" w14:textId="77777777" w:rsidR="00852A11" w:rsidRDefault="00771429" w:rsidP="00852A1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  <w:sz w:val="20"/>
          <w:szCs w:val="20"/>
        </w:rPr>
      </w:pPr>
      <w:r w:rsidRPr="00771429">
        <w:rPr>
          <w:rFonts w:eastAsiaTheme="minorHAnsi" w:cs="Calibri"/>
          <w:color w:val="000000"/>
          <w:sz w:val="20"/>
          <w:szCs w:val="20"/>
        </w:rPr>
        <w:t xml:space="preserve">Jesteśmy jedną z czołowych firm brokerskich w kraju. </w:t>
      </w:r>
    </w:p>
    <w:p w14:paraId="785C41F0" w14:textId="5533EF99" w:rsidR="00852A11" w:rsidRDefault="00771429" w:rsidP="00852A1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  <w:sz w:val="20"/>
          <w:szCs w:val="20"/>
        </w:rPr>
      </w:pPr>
      <w:r w:rsidRPr="00771429">
        <w:rPr>
          <w:rFonts w:eastAsiaTheme="minorHAnsi" w:cs="Calibri"/>
          <w:color w:val="000000"/>
          <w:sz w:val="20"/>
          <w:szCs w:val="20"/>
        </w:rPr>
        <w:t>Cenimy sobie pracę zespołową, rozwój,</w:t>
      </w:r>
      <w:r w:rsidR="00134EF0">
        <w:rPr>
          <w:rFonts w:eastAsiaTheme="minorHAnsi" w:cs="Calibri"/>
          <w:color w:val="000000"/>
          <w:sz w:val="20"/>
          <w:szCs w:val="20"/>
        </w:rPr>
        <w:t xml:space="preserve"> </w:t>
      </w:r>
      <w:r w:rsidRPr="00771429">
        <w:rPr>
          <w:rFonts w:eastAsiaTheme="minorHAnsi" w:cs="Calibri"/>
          <w:color w:val="000000"/>
          <w:sz w:val="20"/>
          <w:szCs w:val="20"/>
        </w:rPr>
        <w:t>wysoką jakość obsługi i dbałość o potrzeby Klienta.</w:t>
      </w:r>
      <w:r w:rsidR="00134EF0">
        <w:rPr>
          <w:rFonts w:eastAsiaTheme="minorHAnsi" w:cs="Calibri"/>
          <w:color w:val="000000"/>
          <w:sz w:val="20"/>
          <w:szCs w:val="20"/>
        </w:rPr>
        <w:t xml:space="preserve"> </w:t>
      </w:r>
    </w:p>
    <w:p w14:paraId="11E227A2" w14:textId="621B87C1" w:rsidR="00771429" w:rsidRDefault="00771429" w:rsidP="00852A1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  <w:sz w:val="20"/>
          <w:szCs w:val="20"/>
        </w:rPr>
      </w:pPr>
      <w:r w:rsidRPr="00771429">
        <w:rPr>
          <w:rFonts w:eastAsiaTheme="minorHAnsi" w:cs="Calibri"/>
          <w:color w:val="000000"/>
          <w:sz w:val="20"/>
          <w:szCs w:val="20"/>
        </w:rPr>
        <w:t>Dołącz do naszego zespołu</w:t>
      </w:r>
      <w:r w:rsidR="00852A11">
        <w:rPr>
          <w:rFonts w:eastAsiaTheme="minorHAnsi" w:cs="Calibri"/>
          <w:color w:val="000000"/>
          <w:sz w:val="20"/>
          <w:szCs w:val="20"/>
        </w:rPr>
        <w:t>!</w:t>
      </w:r>
    </w:p>
    <w:p w14:paraId="5A01A8D6" w14:textId="77777777" w:rsidR="00852A11" w:rsidRDefault="00852A11" w:rsidP="00852A1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  <w:sz w:val="20"/>
          <w:szCs w:val="20"/>
        </w:rPr>
      </w:pPr>
    </w:p>
    <w:p w14:paraId="780864CF" w14:textId="75105E45" w:rsidR="00852A11" w:rsidRDefault="00852A11" w:rsidP="00134EF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0"/>
          <w:szCs w:val="20"/>
        </w:rPr>
      </w:pPr>
    </w:p>
    <w:p w14:paraId="33C8A402" w14:textId="3348A8BC" w:rsidR="00771429" w:rsidRDefault="00771429" w:rsidP="00771429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  <w:sz w:val="20"/>
          <w:szCs w:val="20"/>
        </w:rPr>
      </w:pPr>
    </w:p>
    <w:p w14:paraId="4960F858" w14:textId="079FA657" w:rsidR="00771429" w:rsidRDefault="00771429" w:rsidP="009B534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  <w:sz w:val="20"/>
          <w:szCs w:val="20"/>
        </w:rPr>
      </w:pPr>
      <w:r w:rsidRPr="00771429">
        <w:rPr>
          <w:rFonts w:eastAsiaTheme="minorHAnsi" w:cs="Calibri"/>
          <w:color w:val="000000"/>
          <w:sz w:val="20"/>
          <w:szCs w:val="20"/>
        </w:rPr>
        <w:t>W związku z dynamicznym rozwojem</w:t>
      </w:r>
      <w:r>
        <w:rPr>
          <w:rFonts w:eastAsiaTheme="minorHAnsi" w:cs="Calibri"/>
          <w:color w:val="000000"/>
          <w:sz w:val="20"/>
          <w:szCs w:val="20"/>
        </w:rPr>
        <w:t xml:space="preserve"> </w:t>
      </w:r>
      <w:r w:rsidR="00852A11">
        <w:rPr>
          <w:rFonts w:eastAsiaTheme="minorHAnsi" w:cs="Calibri"/>
          <w:color w:val="000000"/>
          <w:sz w:val="20"/>
          <w:szCs w:val="20"/>
        </w:rPr>
        <w:t xml:space="preserve">firmy </w:t>
      </w:r>
      <w:r>
        <w:rPr>
          <w:rFonts w:eastAsiaTheme="minorHAnsi" w:cs="Calibri"/>
          <w:color w:val="000000"/>
          <w:sz w:val="20"/>
          <w:szCs w:val="20"/>
        </w:rPr>
        <w:t>p</w:t>
      </w:r>
      <w:r w:rsidRPr="00771429">
        <w:rPr>
          <w:rFonts w:eastAsiaTheme="minorHAnsi" w:cs="Calibri"/>
          <w:color w:val="000000"/>
          <w:sz w:val="20"/>
          <w:szCs w:val="20"/>
        </w:rPr>
        <w:t>oszukujemy osób na stanowisko</w:t>
      </w:r>
      <w:r w:rsidR="00A216A3">
        <w:rPr>
          <w:rFonts w:eastAsiaTheme="minorHAnsi" w:cs="Calibri"/>
          <w:color w:val="000000"/>
          <w:sz w:val="20"/>
          <w:szCs w:val="20"/>
        </w:rPr>
        <w:t>:</w:t>
      </w:r>
    </w:p>
    <w:p w14:paraId="635D6B5D" w14:textId="77777777" w:rsidR="00134EF0" w:rsidRDefault="00134EF0" w:rsidP="009B534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color w:val="000000"/>
          <w:sz w:val="20"/>
          <w:szCs w:val="20"/>
        </w:rPr>
      </w:pPr>
    </w:p>
    <w:p w14:paraId="50846005" w14:textId="77777777" w:rsidR="00771429" w:rsidRPr="00134EF0" w:rsidRDefault="00771429" w:rsidP="00134EF0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b/>
          <w:bCs/>
          <w:color w:val="2B2B2B"/>
          <w:sz w:val="32"/>
          <w:szCs w:val="32"/>
          <w:lang w:eastAsia="pl-PL"/>
        </w:rPr>
      </w:pPr>
      <w:r w:rsidRPr="00134EF0">
        <w:rPr>
          <w:rFonts w:ascii="inherit" w:eastAsia="Times New Roman" w:hAnsi="inherit" w:cs="Arial"/>
          <w:b/>
          <w:bCs/>
          <w:color w:val="2B2B2B"/>
          <w:sz w:val="32"/>
          <w:szCs w:val="32"/>
          <w:lang w:eastAsia="pl-PL"/>
        </w:rPr>
        <w:t>Specjalista ds. Likwidacji Szkód – Broker</w:t>
      </w:r>
    </w:p>
    <w:p w14:paraId="70AC8901" w14:textId="0865ACB7" w:rsidR="00771429" w:rsidRDefault="00771429" w:rsidP="0032147E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b/>
          <w:bCs/>
          <w:color w:val="2B2B2B"/>
          <w:sz w:val="32"/>
          <w:szCs w:val="32"/>
          <w:lang w:eastAsia="pl-PL"/>
        </w:rPr>
      </w:pPr>
      <w:r w:rsidRPr="00134EF0">
        <w:rPr>
          <w:rFonts w:ascii="inherit" w:eastAsia="Times New Roman" w:hAnsi="inherit" w:cs="Arial"/>
          <w:b/>
          <w:bCs/>
          <w:color w:val="2B2B2B"/>
          <w:sz w:val="32"/>
          <w:szCs w:val="32"/>
          <w:lang w:eastAsia="pl-PL"/>
        </w:rPr>
        <w:t>do Biura Prawnego i Likwidacji Szkód w Łodzi</w:t>
      </w:r>
    </w:p>
    <w:p w14:paraId="3F9FAFAA" w14:textId="6C22D5A9" w:rsidR="00852A11" w:rsidRDefault="00852A11" w:rsidP="0032147E">
      <w:pPr>
        <w:autoSpaceDE w:val="0"/>
        <w:autoSpaceDN w:val="0"/>
        <w:adjustRightInd w:val="0"/>
        <w:spacing w:after="0" w:line="240" w:lineRule="auto"/>
        <w:jc w:val="center"/>
        <w:rPr>
          <w:rFonts w:ascii="inherit" w:eastAsia="Times New Roman" w:hAnsi="inherit" w:cs="Arial"/>
          <w:b/>
          <w:bCs/>
          <w:color w:val="2B2B2B"/>
          <w:sz w:val="32"/>
          <w:szCs w:val="32"/>
          <w:lang w:eastAsia="pl-PL"/>
        </w:rPr>
      </w:pPr>
    </w:p>
    <w:p w14:paraId="299761CE" w14:textId="77777777" w:rsidR="00771429" w:rsidRDefault="00771429" w:rsidP="007714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0"/>
        </w:rPr>
      </w:pPr>
    </w:p>
    <w:p w14:paraId="26BB7037" w14:textId="04E76B24" w:rsidR="00771429" w:rsidRDefault="00771429" w:rsidP="007714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0"/>
        </w:rPr>
      </w:pPr>
      <w:r w:rsidRPr="00771429">
        <w:rPr>
          <w:rFonts w:eastAsiaTheme="minorHAnsi" w:cs="Calibri"/>
          <w:color w:val="000000"/>
          <w:sz w:val="20"/>
          <w:szCs w:val="20"/>
        </w:rPr>
        <w:t xml:space="preserve">Opis stanowiska: </w:t>
      </w:r>
    </w:p>
    <w:p w14:paraId="3D05FB13" w14:textId="77777777" w:rsidR="006B3BA8" w:rsidRDefault="006B3BA8" w:rsidP="007714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0"/>
        </w:rPr>
      </w:pPr>
    </w:p>
    <w:p w14:paraId="046DE8E1" w14:textId="599CEA4B" w:rsidR="00771429" w:rsidRDefault="00771429" w:rsidP="0032147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color w:val="000000"/>
          <w:sz w:val="20"/>
          <w:szCs w:val="20"/>
        </w:rPr>
      </w:pPr>
      <w:r w:rsidRPr="009B5341">
        <w:rPr>
          <w:rFonts w:eastAsiaTheme="minorHAnsi" w:cs="Calibri"/>
          <w:color w:val="000000"/>
          <w:sz w:val="20"/>
          <w:szCs w:val="20"/>
        </w:rPr>
        <w:t xml:space="preserve">Osoba zatrudniona na tym stanowisku będzie odpowiedzialna za </w:t>
      </w:r>
      <w:r w:rsidR="009B5341">
        <w:rPr>
          <w:rFonts w:eastAsiaTheme="minorHAnsi" w:cs="Calibri"/>
          <w:color w:val="000000"/>
          <w:sz w:val="20"/>
          <w:szCs w:val="20"/>
        </w:rPr>
        <w:t xml:space="preserve">wsparcie Klientów w procesie likwidacji szkód. </w:t>
      </w:r>
      <w:r w:rsidR="006B3BA8" w:rsidRPr="00936BA6">
        <w:rPr>
          <w:rFonts w:eastAsiaTheme="minorHAnsi" w:cs="Calibri"/>
          <w:b/>
          <w:bCs/>
          <w:color w:val="000000"/>
          <w:sz w:val="20"/>
          <w:szCs w:val="20"/>
        </w:rPr>
        <w:t xml:space="preserve">Szukamy zarówno specjalistów w zakresie likwidacji szkód z ubezpieczeń odpowiedzialności cywilnej jak </w:t>
      </w:r>
      <w:r w:rsidR="00936BA6">
        <w:rPr>
          <w:rFonts w:eastAsiaTheme="minorHAnsi" w:cs="Calibri"/>
          <w:b/>
          <w:bCs/>
          <w:color w:val="000000"/>
          <w:sz w:val="20"/>
          <w:szCs w:val="20"/>
        </w:rPr>
        <w:br/>
      </w:r>
      <w:r w:rsidR="006B3BA8" w:rsidRPr="00936BA6">
        <w:rPr>
          <w:rFonts w:eastAsiaTheme="minorHAnsi" w:cs="Calibri"/>
          <w:b/>
          <w:bCs/>
          <w:color w:val="000000"/>
          <w:sz w:val="20"/>
          <w:szCs w:val="20"/>
        </w:rPr>
        <w:t>i szkód z ubezpieczeń mienia.</w:t>
      </w:r>
      <w:r w:rsidR="006B3BA8">
        <w:rPr>
          <w:rFonts w:eastAsiaTheme="minorHAnsi" w:cs="Calibri"/>
          <w:color w:val="000000"/>
          <w:sz w:val="20"/>
          <w:szCs w:val="20"/>
        </w:rPr>
        <w:t xml:space="preserve"> </w:t>
      </w:r>
    </w:p>
    <w:p w14:paraId="66025CA0" w14:textId="77777777" w:rsidR="009B5341" w:rsidRPr="009B5341" w:rsidRDefault="009B5341" w:rsidP="007714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0"/>
        </w:rPr>
      </w:pPr>
    </w:p>
    <w:p w14:paraId="7FCCB9A8" w14:textId="2606A737" w:rsidR="00771429" w:rsidRDefault="00771429" w:rsidP="004C773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0"/>
        </w:rPr>
      </w:pPr>
      <w:r w:rsidRPr="009B5341">
        <w:rPr>
          <w:rFonts w:eastAsiaTheme="minorHAnsi" w:cs="Calibri"/>
          <w:color w:val="000000"/>
          <w:sz w:val="20"/>
          <w:szCs w:val="20"/>
        </w:rPr>
        <w:t>Do zakresu zadań należeć będzie</w:t>
      </w:r>
      <w:r w:rsidR="009B5341">
        <w:rPr>
          <w:rFonts w:eastAsiaTheme="minorHAnsi" w:cs="Calibri"/>
          <w:color w:val="000000"/>
          <w:sz w:val="20"/>
          <w:szCs w:val="20"/>
        </w:rPr>
        <w:t xml:space="preserve"> m.in.</w:t>
      </w:r>
      <w:r w:rsidRPr="009B5341">
        <w:rPr>
          <w:rFonts w:eastAsiaTheme="minorHAnsi" w:cs="Calibri"/>
          <w:color w:val="000000"/>
          <w:sz w:val="20"/>
          <w:szCs w:val="20"/>
        </w:rPr>
        <w:t xml:space="preserve">: </w:t>
      </w:r>
    </w:p>
    <w:p w14:paraId="6849A9F1" w14:textId="77777777" w:rsidR="00061E4B" w:rsidRPr="00771429" w:rsidRDefault="00061E4B" w:rsidP="004C773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0"/>
        </w:rPr>
      </w:pPr>
    </w:p>
    <w:p w14:paraId="63C9CB1A" w14:textId="18CFCD5F" w:rsidR="00104DB5" w:rsidRDefault="00104DB5" w:rsidP="00061E4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kontakt z Klientami i zakładami ubezpieczeń oraz ich rzeczoznawcami, </w:t>
      </w:r>
    </w:p>
    <w:p w14:paraId="319B64A8" w14:textId="330BB920" w:rsidR="00771429" w:rsidRPr="00061E4B" w:rsidRDefault="006558FF" w:rsidP="00061E4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61E4B">
        <w:rPr>
          <w:rFonts w:cs="Calibri"/>
          <w:color w:val="000000"/>
          <w:sz w:val="20"/>
          <w:szCs w:val="20"/>
        </w:rPr>
        <w:t xml:space="preserve">zgłaszanie szkód do zakładów ubezpieczeń, </w:t>
      </w:r>
    </w:p>
    <w:p w14:paraId="0C23C6A2" w14:textId="608E87EF" w:rsidR="006558FF" w:rsidRPr="00061E4B" w:rsidRDefault="006B3BA8" w:rsidP="00061E4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61E4B">
        <w:rPr>
          <w:rFonts w:cs="Calibri"/>
          <w:color w:val="000000"/>
          <w:sz w:val="20"/>
          <w:szCs w:val="20"/>
        </w:rPr>
        <w:t>zapewnienie Klientom transparentności proces</w:t>
      </w:r>
      <w:r w:rsidR="00134EF0">
        <w:rPr>
          <w:rFonts w:cs="Calibri"/>
          <w:color w:val="000000"/>
          <w:sz w:val="20"/>
          <w:szCs w:val="20"/>
        </w:rPr>
        <w:t>ów</w:t>
      </w:r>
      <w:r w:rsidRPr="00061E4B">
        <w:rPr>
          <w:rFonts w:cs="Calibri"/>
          <w:color w:val="000000"/>
          <w:sz w:val="20"/>
          <w:szCs w:val="20"/>
        </w:rPr>
        <w:t xml:space="preserve"> likwidacji szkód, </w:t>
      </w:r>
    </w:p>
    <w:p w14:paraId="6E17B200" w14:textId="459ED69D" w:rsidR="006B3BA8" w:rsidRPr="00061E4B" w:rsidRDefault="006B3BA8" w:rsidP="00061E4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61E4B">
        <w:rPr>
          <w:rFonts w:cs="Calibri"/>
          <w:color w:val="000000"/>
          <w:sz w:val="20"/>
          <w:szCs w:val="20"/>
        </w:rPr>
        <w:t xml:space="preserve">dbałość o jakość i terminowość decyzji wydawanych przez zakłady ubezpieczeń, </w:t>
      </w:r>
    </w:p>
    <w:p w14:paraId="65F41805" w14:textId="191515F9" w:rsidR="006B3BA8" w:rsidRPr="00061E4B" w:rsidRDefault="006B3BA8" w:rsidP="00061E4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61E4B">
        <w:rPr>
          <w:rFonts w:cs="Calibri"/>
          <w:color w:val="000000"/>
          <w:sz w:val="20"/>
          <w:szCs w:val="20"/>
        </w:rPr>
        <w:t xml:space="preserve">udział w oględzinach, </w:t>
      </w:r>
    </w:p>
    <w:p w14:paraId="6644B20E" w14:textId="51275784" w:rsidR="006B3BA8" w:rsidRPr="00061E4B" w:rsidRDefault="006B3BA8" w:rsidP="00061E4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61E4B">
        <w:rPr>
          <w:rFonts w:cs="Calibri"/>
          <w:color w:val="000000"/>
          <w:sz w:val="20"/>
          <w:szCs w:val="20"/>
        </w:rPr>
        <w:t xml:space="preserve">organizowanie i udział w negocjacjach z ubezpieczycielami, Klientami, poszkodowanymi, </w:t>
      </w:r>
    </w:p>
    <w:p w14:paraId="6D55330D" w14:textId="37AD5203" w:rsidR="006B3BA8" w:rsidRPr="00061E4B" w:rsidRDefault="006B3BA8" w:rsidP="00061E4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61E4B">
        <w:rPr>
          <w:rFonts w:cs="Calibri"/>
          <w:color w:val="000000"/>
          <w:sz w:val="20"/>
          <w:szCs w:val="20"/>
        </w:rPr>
        <w:t xml:space="preserve">weryfikacja prawidłowości decyzji wydawanych przez ubezpieczycieli , </w:t>
      </w:r>
    </w:p>
    <w:p w14:paraId="032480CA" w14:textId="7D4296B8" w:rsidR="006B3BA8" w:rsidRPr="00061E4B" w:rsidRDefault="006B3BA8" w:rsidP="00061E4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61E4B">
        <w:rPr>
          <w:rFonts w:cs="Calibri"/>
          <w:color w:val="000000"/>
          <w:sz w:val="20"/>
          <w:szCs w:val="20"/>
        </w:rPr>
        <w:t xml:space="preserve">przygotowywanie </w:t>
      </w:r>
      <w:proofErr w:type="spellStart"/>
      <w:r w:rsidRPr="00061E4B">
        <w:rPr>
          <w:rFonts w:cs="Calibri"/>
          <w:color w:val="000000"/>
          <w:sz w:val="20"/>
          <w:szCs w:val="20"/>
        </w:rPr>
        <w:t>odwołań</w:t>
      </w:r>
      <w:proofErr w:type="spellEnd"/>
      <w:r w:rsidRPr="00061E4B">
        <w:rPr>
          <w:rFonts w:cs="Calibri"/>
          <w:color w:val="000000"/>
          <w:sz w:val="20"/>
          <w:szCs w:val="20"/>
        </w:rPr>
        <w:t xml:space="preserve"> od decyzji ubezpieczycieli, </w:t>
      </w:r>
    </w:p>
    <w:p w14:paraId="0A5B43CC" w14:textId="6A253DB3" w:rsidR="006B3BA8" w:rsidRPr="00061E4B" w:rsidRDefault="006B3BA8" w:rsidP="00061E4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61E4B">
        <w:rPr>
          <w:rFonts w:cs="Calibri"/>
          <w:color w:val="000000"/>
          <w:sz w:val="20"/>
          <w:szCs w:val="20"/>
        </w:rPr>
        <w:t xml:space="preserve">analiza szkodowości Klientów, </w:t>
      </w:r>
    </w:p>
    <w:p w14:paraId="31BCF39D" w14:textId="44814F62" w:rsidR="006B3BA8" w:rsidRPr="00061E4B" w:rsidRDefault="006B3BA8" w:rsidP="00061E4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61E4B">
        <w:rPr>
          <w:rFonts w:cs="Calibri"/>
          <w:color w:val="000000"/>
          <w:sz w:val="20"/>
          <w:szCs w:val="20"/>
        </w:rPr>
        <w:t>opracowywanie wzorów dokumentów /</w:t>
      </w:r>
      <w:r w:rsidR="00134EF0">
        <w:rPr>
          <w:rFonts w:cs="Calibri"/>
          <w:color w:val="000000"/>
          <w:sz w:val="20"/>
          <w:szCs w:val="20"/>
        </w:rPr>
        <w:t xml:space="preserve">np. </w:t>
      </w:r>
      <w:r w:rsidRPr="00061E4B">
        <w:rPr>
          <w:rFonts w:cs="Calibri"/>
          <w:color w:val="000000"/>
          <w:sz w:val="20"/>
          <w:szCs w:val="20"/>
        </w:rPr>
        <w:t xml:space="preserve">instrukcji szkodowych, umów/, </w:t>
      </w:r>
    </w:p>
    <w:p w14:paraId="011DC9A4" w14:textId="77777777" w:rsidR="00061E4B" w:rsidRPr="00061E4B" w:rsidRDefault="006B3BA8" w:rsidP="00061E4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61E4B">
        <w:rPr>
          <w:rFonts w:cs="Calibri"/>
          <w:color w:val="000000"/>
          <w:sz w:val="20"/>
          <w:szCs w:val="20"/>
        </w:rPr>
        <w:t xml:space="preserve">prezentacja </w:t>
      </w:r>
      <w:r w:rsidR="00061E4B" w:rsidRPr="00061E4B">
        <w:rPr>
          <w:rFonts w:cs="Calibri"/>
          <w:color w:val="000000"/>
          <w:sz w:val="20"/>
          <w:szCs w:val="20"/>
        </w:rPr>
        <w:t xml:space="preserve">Klientom zasad postępowania w przypadku zaistnienia zdarzeń szkodowych, </w:t>
      </w:r>
    </w:p>
    <w:p w14:paraId="78E97A64" w14:textId="2FCF291C" w:rsidR="00061E4B" w:rsidRPr="00061E4B" w:rsidRDefault="00061E4B" w:rsidP="00061E4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61E4B">
        <w:rPr>
          <w:rFonts w:cs="Calibri"/>
          <w:color w:val="000000"/>
          <w:sz w:val="20"/>
          <w:szCs w:val="20"/>
        </w:rPr>
        <w:t xml:space="preserve">prowadzenie innych prezentacji np. w zakresie zdarzeń niepożądanych i szkód w podmiotach leczniczych, </w:t>
      </w:r>
    </w:p>
    <w:p w14:paraId="585E3084" w14:textId="6C8DED03" w:rsidR="00061E4B" w:rsidRDefault="00061E4B" w:rsidP="00061E4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61E4B">
        <w:rPr>
          <w:rFonts w:cs="Calibri"/>
          <w:color w:val="000000"/>
          <w:sz w:val="20"/>
          <w:szCs w:val="20"/>
        </w:rPr>
        <w:t xml:space="preserve">rejestrowanie szkód w systemie, podłączanie dokumentów, dbałość o aktualizację </w:t>
      </w:r>
      <w:r w:rsidR="008451BE">
        <w:rPr>
          <w:rFonts w:cs="Calibri"/>
          <w:color w:val="000000"/>
          <w:sz w:val="20"/>
          <w:szCs w:val="20"/>
        </w:rPr>
        <w:t xml:space="preserve">danych i </w:t>
      </w:r>
      <w:r w:rsidRPr="00061E4B">
        <w:rPr>
          <w:rFonts w:cs="Calibri"/>
          <w:color w:val="000000"/>
          <w:sz w:val="20"/>
          <w:szCs w:val="20"/>
        </w:rPr>
        <w:t xml:space="preserve">stanów szkód w systemie, </w:t>
      </w:r>
    </w:p>
    <w:p w14:paraId="491A74DB" w14:textId="0982B6CF" w:rsidR="00061E4B" w:rsidRDefault="00061E4B" w:rsidP="00061E4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061E4B">
        <w:rPr>
          <w:rFonts w:cs="Calibri"/>
          <w:color w:val="000000"/>
          <w:sz w:val="20"/>
          <w:szCs w:val="20"/>
        </w:rPr>
        <w:t>wsparcie merytoryczne pracowników pozostałych Biur,</w:t>
      </w:r>
    </w:p>
    <w:p w14:paraId="0ADC1893" w14:textId="3A5D10C0" w:rsidR="00061E4B" w:rsidRPr="00061E4B" w:rsidRDefault="00061E4B" w:rsidP="00061E4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śledzenie zmian </w:t>
      </w:r>
      <w:r w:rsidR="008451BE">
        <w:rPr>
          <w:rFonts w:cs="Calibri"/>
          <w:color w:val="000000"/>
          <w:sz w:val="20"/>
          <w:szCs w:val="20"/>
        </w:rPr>
        <w:t xml:space="preserve">przepisów </w:t>
      </w:r>
      <w:r>
        <w:rPr>
          <w:rFonts w:cs="Calibri"/>
          <w:color w:val="000000"/>
          <w:sz w:val="20"/>
          <w:szCs w:val="20"/>
        </w:rPr>
        <w:t>praw</w:t>
      </w:r>
      <w:r w:rsidR="008451BE">
        <w:rPr>
          <w:rFonts w:cs="Calibri"/>
          <w:color w:val="000000"/>
          <w:sz w:val="20"/>
          <w:szCs w:val="20"/>
        </w:rPr>
        <w:t xml:space="preserve">nych </w:t>
      </w:r>
      <w:r>
        <w:rPr>
          <w:rFonts w:cs="Calibri"/>
          <w:color w:val="000000"/>
          <w:sz w:val="20"/>
          <w:szCs w:val="20"/>
        </w:rPr>
        <w:t xml:space="preserve">i orzecznictwa dotyczących </w:t>
      </w:r>
      <w:r w:rsidR="008451BE">
        <w:rPr>
          <w:rFonts w:cs="Calibri"/>
          <w:color w:val="000000"/>
          <w:sz w:val="20"/>
          <w:szCs w:val="20"/>
        </w:rPr>
        <w:t xml:space="preserve">w szczególności: </w:t>
      </w:r>
      <w:r>
        <w:rPr>
          <w:rFonts w:cs="Calibri"/>
          <w:color w:val="000000"/>
          <w:sz w:val="20"/>
          <w:szCs w:val="20"/>
        </w:rPr>
        <w:t xml:space="preserve">ubezpieczeń, prawa cywilnego, </w:t>
      </w:r>
      <w:r w:rsidR="008451BE">
        <w:rPr>
          <w:rFonts w:cs="Calibri"/>
          <w:color w:val="000000"/>
          <w:sz w:val="20"/>
          <w:szCs w:val="20"/>
        </w:rPr>
        <w:t xml:space="preserve">prawa medycznego, </w:t>
      </w:r>
      <w:r w:rsidR="00224E15">
        <w:rPr>
          <w:rFonts w:cs="Calibri"/>
          <w:color w:val="000000"/>
          <w:sz w:val="20"/>
          <w:szCs w:val="20"/>
        </w:rPr>
        <w:t>Prawa Zamówień Publicznych</w:t>
      </w:r>
      <w:r w:rsidR="00134EF0">
        <w:rPr>
          <w:rFonts w:cs="Calibri"/>
          <w:color w:val="000000"/>
          <w:sz w:val="20"/>
          <w:szCs w:val="20"/>
        </w:rPr>
        <w:t xml:space="preserve">, </w:t>
      </w:r>
    </w:p>
    <w:p w14:paraId="3851F5B6" w14:textId="77777777" w:rsidR="00852A11" w:rsidRDefault="00852A11" w:rsidP="00771429">
      <w:pPr>
        <w:shd w:val="clear" w:color="auto" w:fill="FFFFFF"/>
        <w:spacing w:before="300" w:after="150" w:line="240" w:lineRule="auto"/>
        <w:outlineLvl w:val="2"/>
        <w:rPr>
          <w:rFonts w:eastAsiaTheme="minorHAnsi" w:cs="Calibri"/>
          <w:color w:val="000000"/>
          <w:sz w:val="20"/>
          <w:szCs w:val="20"/>
        </w:rPr>
      </w:pPr>
    </w:p>
    <w:p w14:paraId="733D014D" w14:textId="77777777" w:rsidR="00852A11" w:rsidRDefault="00852A11" w:rsidP="00771429">
      <w:pPr>
        <w:shd w:val="clear" w:color="auto" w:fill="FFFFFF"/>
        <w:spacing w:before="300" w:after="150" w:line="240" w:lineRule="auto"/>
        <w:outlineLvl w:val="2"/>
        <w:rPr>
          <w:rFonts w:eastAsiaTheme="minorHAnsi" w:cs="Calibri"/>
          <w:color w:val="000000"/>
          <w:sz w:val="20"/>
          <w:szCs w:val="20"/>
        </w:rPr>
      </w:pPr>
    </w:p>
    <w:p w14:paraId="3099ABDC" w14:textId="77777777" w:rsidR="00852A11" w:rsidRDefault="00852A11" w:rsidP="00771429">
      <w:pPr>
        <w:shd w:val="clear" w:color="auto" w:fill="FFFFFF"/>
        <w:spacing w:before="300" w:after="150" w:line="240" w:lineRule="auto"/>
        <w:outlineLvl w:val="2"/>
        <w:rPr>
          <w:rFonts w:eastAsiaTheme="minorHAnsi" w:cs="Calibri"/>
          <w:color w:val="000000"/>
          <w:sz w:val="20"/>
          <w:szCs w:val="20"/>
        </w:rPr>
      </w:pPr>
    </w:p>
    <w:p w14:paraId="773CEBB5" w14:textId="77777777" w:rsidR="00852A11" w:rsidRDefault="00852A11" w:rsidP="00771429">
      <w:pPr>
        <w:shd w:val="clear" w:color="auto" w:fill="FFFFFF"/>
        <w:spacing w:before="300" w:after="150" w:line="240" w:lineRule="auto"/>
        <w:outlineLvl w:val="2"/>
        <w:rPr>
          <w:rFonts w:eastAsiaTheme="minorHAnsi" w:cs="Calibri"/>
          <w:color w:val="000000"/>
          <w:sz w:val="20"/>
          <w:szCs w:val="20"/>
        </w:rPr>
      </w:pPr>
    </w:p>
    <w:p w14:paraId="3CDF5876" w14:textId="1262E6CC" w:rsidR="00771429" w:rsidRPr="00224E15" w:rsidRDefault="00771429" w:rsidP="00771429">
      <w:pPr>
        <w:shd w:val="clear" w:color="auto" w:fill="FFFFFF"/>
        <w:spacing w:before="300" w:after="150" w:line="240" w:lineRule="auto"/>
        <w:outlineLvl w:val="2"/>
        <w:rPr>
          <w:rFonts w:eastAsiaTheme="minorHAnsi" w:cs="Calibri"/>
          <w:color w:val="000000"/>
          <w:sz w:val="20"/>
          <w:szCs w:val="20"/>
        </w:rPr>
      </w:pPr>
      <w:r w:rsidRPr="00224E15">
        <w:rPr>
          <w:rFonts w:eastAsiaTheme="minorHAnsi" w:cs="Calibri"/>
          <w:color w:val="000000"/>
          <w:sz w:val="20"/>
          <w:szCs w:val="20"/>
        </w:rPr>
        <w:t>Wymagania:</w:t>
      </w:r>
    </w:p>
    <w:p w14:paraId="5F517684" w14:textId="3779E95D" w:rsidR="00771429" w:rsidRDefault="00771429" w:rsidP="00224E1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224E15">
        <w:rPr>
          <w:rFonts w:cs="Calibri"/>
          <w:color w:val="000000"/>
          <w:sz w:val="20"/>
          <w:szCs w:val="20"/>
        </w:rPr>
        <w:t>wykształcenie</w:t>
      </w:r>
      <w:r w:rsidR="00061E4B" w:rsidRPr="00224E15">
        <w:rPr>
          <w:rFonts w:cs="Calibri"/>
          <w:color w:val="000000"/>
          <w:sz w:val="20"/>
          <w:szCs w:val="20"/>
        </w:rPr>
        <w:t xml:space="preserve"> wyższe </w:t>
      </w:r>
      <w:r w:rsidR="00224E15" w:rsidRPr="00224E15">
        <w:rPr>
          <w:rFonts w:cs="Calibri"/>
          <w:color w:val="000000"/>
          <w:sz w:val="20"/>
          <w:szCs w:val="20"/>
        </w:rPr>
        <w:t xml:space="preserve">(najlepiej techniczne lub prawnicze) </w:t>
      </w:r>
      <w:r w:rsidR="008451BE">
        <w:rPr>
          <w:rFonts w:cs="Calibri"/>
          <w:color w:val="000000"/>
          <w:sz w:val="20"/>
          <w:szCs w:val="20"/>
        </w:rPr>
        <w:t xml:space="preserve">albo </w:t>
      </w:r>
      <w:r w:rsidR="00224E15" w:rsidRPr="00224E15">
        <w:rPr>
          <w:rFonts w:cs="Calibri"/>
          <w:color w:val="000000"/>
          <w:sz w:val="20"/>
          <w:szCs w:val="20"/>
        </w:rPr>
        <w:t xml:space="preserve">w trakcie studiów, </w:t>
      </w:r>
    </w:p>
    <w:p w14:paraId="2C06802D" w14:textId="57D26C1D" w:rsidR="0093672F" w:rsidRPr="00224E15" w:rsidRDefault="0093672F" w:rsidP="00224E1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8451BE">
        <w:rPr>
          <w:rFonts w:cs="Calibri"/>
          <w:color w:val="000000"/>
          <w:sz w:val="20"/>
          <w:szCs w:val="20"/>
        </w:rPr>
        <w:t xml:space="preserve">uprawnienia do wykonywania czynności brokerskich (zdany egzamin brokerski, ewentualnie gotowość przystąpienia do </w:t>
      </w:r>
      <w:r w:rsidR="008451BE" w:rsidRPr="008451BE">
        <w:rPr>
          <w:rFonts w:cs="Calibri"/>
          <w:color w:val="000000"/>
          <w:sz w:val="20"/>
          <w:szCs w:val="20"/>
        </w:rPr>
        <w:t>niego</w:t>
      </w:r>
      <w:r w:rsidR="00134EF0">
        <w:rPr>
          <w:rFonts w:cs="Calibri"/>
          <w:color w:val="000000"/>
          <w:sz w:val="20"/>
          <w:szCs w:val="20"/>
        </w:rPr>
        <w:t xml:space="preserve"> wkrótce</w:t>
      </w:r>
      <w:r w:rsidRPr="008451BE">
        <w:rPr>
          <w:rFonts w:cs="Calibri"/>
          <w:color w:val="000000"/>
          <w:sz w:val="20"/>
          <w:szCs w:val="20"/>
        </w:rPr>
        <w:t>),</w:t>
      </w:r>
    </w:p>
    <w:p w14:paraId="533C8303" w14:textId="1E09BBAF" w:rsidR="00771429" w:rsidRDefault="0093672F" w:rsidP="00224E1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co najmniej roczne </w:t>
      </w:r>
      <w:r w:rsidR="00771429" w:rsidRPr="00224E15">
        <w:rPr>
          <w:rFonts w:cs="Calibri"/>
          <w:color w:val="000000"/>
          <w:sz w:val="20"/>
          <w:szCs w:val="20"/>
        </w:rPr>
        <w:t>doświadczenie w pracy w likwidacji szkó</w:t>
      </w:r>
      <w:r w:rsidR="00224E15" w:rsidRPr="00224E15">
        <w:rPr>
          <w:rFonts w:cs="Calibri"/>
          <w:color w:val="000000"/>
          <w:sz w:val="20"/>
          <w:szCs w:val="20"/>
        </w:rPr>
        <w:t xml:space="preserve">d, </w:t>
      </w:r>
    </w:p>
    <w:p w14:paraId="4C4D573D" w14:textId="7AAAEDF8" w:rsidR="0093672F" w:rsidRPr="0093672F" w:rsidRDefault="0093672F" w:rsidP="0093672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25" w:line="240" w:lineRule="auto"/>
        <w:rPr>
          <w:rFonts w:cs="Calibri"/>
          <w:color w:val="000000"/>
          <w:sz w:val="20"/>
          <w:szCs w:val="20"/>
        </w:rPr>
      </w:pPr>
      <w:r w:rsidRPr="0093672F">
        <w:rPr>
          <w:rFonts w:cs="Calibri"/>
          <w:color w:val="000000"/>
          <w:sz w:val="20"/>
          <w:szCs w:val="20"/>
        </w:rPr>
        <w:t xml:space="preserve">znajomość pakietu MS Office, </w:t>
      </w:r>
    </w:p>
    <w:p w14:paraId="537AFADB" w14:textId="08FCB16F" w:rsidR="00771429" w:rsidRPr="00224E15" w:rsidRDefault="00771429" w:rsidP="00224E1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224E15">
        <w:rPr>
          <w:rFonts w:cs="Calibri"/>
          <w:color w:val="000000"/>
          <w:sz w:val="20"/>
          <w:szCs w:val="20"/>
        </w:rPr>
        <w:t>znajomość branży ubezpieczeniowej</w:t>
      </w:r>
      <w:r w:rsidR="00224E15" w:rsidRPr="00224E15">
        <w:rPr>
          <w:rFonts w:cs="Calibri"/>
          <w:color w:val="000000"/>
          <w:sz w:val="20"/>
          <w:szCs w:val="20"/>
        </w:rPr>
        <w:t xml:space="preserve">, </w:t>
      </w:r>
    </w:p>
    <w:p w14:paraId="60404E48" w14:textId="439AC245" w:rsidR="0093672F" w:rsidRPr="0093672F" w:rsidRDefault="00771429" w:rsidP="00A5171E">
      <w:pPr>
        <w:pStyle w:val="Akapitzlist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pl-PL"/>
        </w:rPr>
      </w:pPr>
      <w:r w:rsidRPr="0093672F">
        <w:rPr>
          <w:rFonts w:cs="Calibri"/>
          <w:color w:val="000000"/>
          <w:sz w:val="20"/>
          <w:szCs w:val="20"/>
        </w:rPr>
        <w:t>dynamizm działania i komunikatywność</w:t>
      </w:r>
      <w:r w:rsidR="00224E15" w:rsidRPr="0093672F">
        <w:rPr>
          <w:rFonts w:cs="Calibri"/>
          <w:color w:val="000000"/>
          <w:sz w:val="20"/>
          <w:szCs w:val="20"/>
        </w:rPr>
        <w:t>,</w:t>
      </w:r>
    </w:p>
    <w:p w14:paraId="6A5E94EA" w14:textId="7644C5CA" w:rsidR="00771429" w:rsidRPr="0093672F" w:rsidRDefault="0093672F" w:rsidP="00A5171E">
      <w:pPr>
        <w:pStyle w:val="Akapitzlist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eastAsia="Times New Roman" w:hAnsi="Arial" w:cs="Arial"/>
          <w:color w:val="2B2B2B"/>
          <w:sz w:val="23"/>
          <w:szCs w:val="23"/>
          <w:lang w:eastAsia="pl-PL"/>
        </w:rPr>
      </w:pPr>
      <w:r w:rsidRPr="0093672F">
        <w:rPr>
          <w:rFonts w:cs="Calibri"/>
          <w:color w:val="000000"/>
          <w:sz w:val="20"/>
          <w:szCs w:val="20"/>
        </w:rPr>
        <w:t>dokładność i systematyczność w pracy,</w:t>
      </w:r>
    </w:p>
    <w:p w14:paraId="4983B9C9" w14:textId="7F8F4C95" w:rsidR="00771429" w:rsidRPr="00131FF5" w:rsidRDefault="00771429" w:rsidP="00131FF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131FF5">
        <w:rPr>
          <w:rFonts w:cs="Calibri"/>
          <w:color w:val="000000"/>
          <w:sz w:val="20"/>
          <w:szCs w:val="20"/>
        </w:rPr>
        <w:t>dobra organizacji pracy</w:t>
      </w:r>
      <w:r w:rsidR="00224E15" w:rsidRPr="00131FF5">
        <w:rPr>
          <w:rFonts w:cs="Calibri"/>
          <w:color w:val="000000"/>
          <w:sz w:val="20"/>
          <w:szCs w:val="20"/>
        </w:rPr>
        <w:t xml:space="preserve">, </w:t>
      </w:r>
    </w:p>
    <w:p w14:paraId="40B090B1" w14:textId="53DD4885" w:rsidR="0093672F" w:rsidRDefault="0093672F" w:rsidP="00131FF5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131FF5">
        <w:rPr>
          <w:rFonts w:cs="Calibri"/>
          <w:color w:val="000000"/>
          <w:sz w:val="20"/>
          <w:szCs w:val="20"/>
        </w:rPr>
        <w:t>czynne prawo jazdy kat. B</w:t>
      </w:r>
      <w:r w:rsidR="00134EF0">
        <w:rPr>
          <w:rFonts w:cs="Calibri"/>
          <w:color w:val="000000"/>
          <w:sz w:val="20"/>
          <w:szCs w:val="20"/>
        </w:rPr>
        <w:t>,</w:t>
      </w:r>
    </w:p>
    <w:p w14:paraId="09EC1903" w14:textId="77777777" w:rsidR="00131FF5" w:rsidRPr="00131FF5" w:rsidRDefault="00131FF5" w:rsidP="00131FF5">
      <w:pPr>
        <w:pStyle w:val="Akapitzlist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14:paraId="6D8D6158" w14:textId="0F188974" w:rsidR="00771429" w:rsidRDefault="00771429" w:rsidP="007714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0"/>
        </w:rPr>
      </w:pPr>
      <w:r w:rsidRPr="00771429">
        <w:rPr>
          <w:rFonts w:eastAsiaTheme="minorHAnsi" w:cs="Calibri"/>
          <w:color w:val="000000"/>
          <w:sz w:val="20"/>
          <w:szCs w:val="20"/>
        </w:rPr>
        <w:t xml:space="preserve">Dodatkowym atutem będzie: </w:t>
      </w:r>
    </w:p>
    <w:p w14:paraId="3B5DD226" w14:textId="77777777" w:rsidR="00134EF0" w:rsidRPr="00771429" w:rsidRDefault="00134EF0" w:rsidP="007714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0"/>
        </w:rPr>
      </w:pPr>
    </w:p>
    <w:p w14:paraId="2305D3FA" w14:textId="652CB27C" w:rsidR="00131FF5" w:rsidRDefault="00104DB5" w:rsidP="00131FF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umiejętność weryfikacji kosztorysów budowlanych, kalkulacji szkód komunikacyjnych, </w:t>
      </w:r>
    </w:p>
    <w:p w14:paraId="32AD03A6" w14:textId="5C18FB10" w:rsidR="00771429" w:rsidRPr="00131FF5" w:rsidRDefault="00771429" w:rsidP="00131FF5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131FF5">
        <w:rPr>
          <w:rFonts w:cs="Calibri"/>
          <w:color w:val="000000"/>
          <w:sz w:val="20"/>
          <w:szCs w:val="20"/>
        </w:rPr>
        <w:t xml:space="preserve">dobra znajomość jęz. </w:t>
      </w:r>
      <w:r w:rsidR="00852A11">
        <w:rPr>
          <w:rFonts w:cs="Calibri"/>
          <w:color w:val="000000"/>
          <w:sz w:val="20"/>
          <w:szCs w:val="20"/>
        </w:rPr>
        <w:t>a</w:t>
      </w:r>
      <w:r w:rsidRPr="00131FF5">
        <w:rPr>
          <w:rFonts w:cs="Calibri"/>
          <w:color w:val="000000"/>
          <w:sz w:val="20"/>
          <w:szCs w:val="20"/>
        </w:rPr>
        <w:t>ngielskiego</w:t>
      </w:r>
      <w:r w:rsidR="00134EF0">
        <w:rPr>
          <w:rFonts w:cs="Calibri"/>
          <w:color w:val="000000"/>
          <w:sz w:val="20"/>
          <w:szCs w:val="20"/>
        </w:rPr>
        <w:t>,</w:t>
      </w:r>
      <w:r w:rsidRPr="00131FF5">
        <w:rPr>
          <w:rFonts w:cs="Calibri"/>
          <w:color w:val="000000"/>
          <w:sz w:val="20"/>
          <w:szCs w:val="20"/>
        </w:rPr>
        <w:t xml:space="preserve"> </w:t>
      </w:r>
    </w:p>
    <w:p w14:paraId="3271C5E8" w14:textId="77777777" w:rsidR="00771429" w:rsidRPr="00771429" w:rsidRDefault="00771429" w:rsidP="007714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0"/>
        </w:rPr>
      </w:pPr>
    </w:p>
    <w:p w14:paraId="51C21D83" w14:textId="1953DFB0" w:rsidR="00771429" w:rsidRDefault="00771429" w:rsidP="007714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0"/>
        </w:rPr>
      </w:pPr>
      <w:r w:rsidRPr="00771429">
        <w:rPr>
          <w:rFonts w:eastAsiaTheme="minorHAnsi" w:cs="Calibri"/>
          <w:color w:val="000000"/>
          <w:sz w:val="20"/>
          <w:szCs w:val="20"/>
        </w:rPr>
        <w:t xml:space="preserve">Oferujemy: </w:t>
      </w:r>
    </w:p>
    <w:p w14:paraId="41B91B49" w14:textId="77777777" w:rsidR="00134EF0" w:rsidRDefault="00134EF0" w:rsidP="0077142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0"/>
          <w:szCs w:val="20"/>
        </w:rPr>
      </w:pPr>
    </w:p>
    <w:p w14:paraId="4489C944" w14:textId="5F7BCE90" w:rsidR="00131FF5" w:rsidRPr="00131FF5" w:rsidRDefault="00131FF5" w:rsidP="00131FF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8451BE">
        <w:rPr>
          <w:rFonts w:cs="Calibri"/>
          <w:color w:val="000000"/>
          <w:sz w:val="20"/>
          <w:szCs w:val="20"/>
        </w:rPr>
        <w:t>ciekawą i pełną wyzwań pracę,</w:t>
      </w:r>
    </w:p>
    <w:p w14:paraId="1EF30854" w14:textId="19554870" w:rsidR="00771429" w:rsidRPr="00131FF5" w:rsidRDefault="00771429" w:rsidP="00131FF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25" w:line="240" w:lineRule="auto"/>
        <w:rPr>
          <w:rFonts w:cs="Calibri"/>
          <w:color w:val="000000"/>
          <w:sz w:val="20"/>
          <w:szCs w:val="20"/>
        </w:rPr>
      </w:pPr>
      <w:r w:rsidRPr="00131FF5">
        <w:rPr>
          <w:rFonts w:cs="Calibri"/>
          <w:color w:val="000000"/>
          <w:sz w:val="20"/>
          <w:szCs w:val="20"/>
        </w:rPr>
        <w:t xml:space="preserve">atrakcyjny system wynagrodzenia, </w:t>
      </w:r>
    </w:p>
    <w:p w14:paraId="6C933AE8" w14:textId="5A6AD4CA" w:rsidR="00771429" w:rsidRPr="00131FF5" w:rsidRDefault="00771429" w:rsidP="00131FF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25" w:line="240" w:lineRule="auto"/>
        <w:rPr>
          <w:rFonts w:cs="Calibri"/>
          <w:color w:val="000000"/>
          <w:sz w:val="20"/>
          <w:szCs w:val="20"/>
        </w:rPr>
      </w:pPr>
      <w:r w:rsidRPr="00131FF5">
        <w:rPr>
          <w:rFonts w:cs="Calibri"/>
          <w:color w:val="000000"/>
          <w:sz w:val="20"/>
          <w:szCs w:val="20"/>
        </w:rPr>
        <w:t xml:space="preserve">zatrudnienie na umowę o pracę, </w:t>
      </w:r>
    </w:p>
    <w:p w14:paraId="468C8C5E" w14:textId="2501EE93" w:rsidR="00771429" w:rsidRPr="00131FF5" w:rsidRDefault="00771429" w:rsidP="00131FF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25" w:line="240" w:lineRule="auto"/>
        <w:rPr>
          <w:rFonts w:cs="Calibri"/>
          <w:color w:val="000000"/>
          <w:sz w:val="20"/>
          <w:szCs w:val="20"/>
        </w:rPr>
      </w:pPr>
      <w:r w:rsidRPr="00131FF5">
        <w:rPr>
          <w:rFonts w:cs="Calibri"/>
          <w:color w:val="000000"/>
          <w:sz w:val="20"/>
          <w:szCs w:val="20"/>
        </w:rPr>
        <w:t xml:space="preserve">możliwość rozwoju zawodowego i podnoszenia kwalifikacji, </w:t>
      </w:r>
    </w:p>
    <w:p w14:paraId="18F1CD90" w14:textId="03AA6D87" w:rsidR="00771429" w:rsidRPr="00131FF5" w:rsidRDefault="00771429" w:rsidP="00131FF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25" w:line="240" w:lineRule="auto"/>
        <w:rPr>
          <w:rFonts w:cs="Calibri"/>
          <w:color w:val="000000"/>
          <w:sz w:val="20"/>
          <w:szCs w:val="20"/>
        </w:rPr>
      </w:pPr>
      <w:r w:rsidRPr="00131FF5">
        <w:rPr>
          <w:rFonts w:cs="Calibri"/>
          <w:color w:val="000000"/>
          <w:sz w:val="20"/>
          <w:szCs w:val="20"/>
        </w:rPr>
        <w:t xml:space="preserve">udział w szkoleniach, </w:t>
      </w:r>
    </w:p>
    <w:p w14:paraId="0F67D7DF" w14:textId="6D584840" w:rsidR="00771429" w:rsidRPr="00131FF5" w:rsidRDefault="00771429" w:rsidP="00131FF5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131FF5">
        <w:rPr>
          <w:rFonts w:cs="Calibri"/>
          <w:color w:val="000000"/>
          <w:sz w:val="20"/>
          <w:szCs w:val="20"/>
        </w:rPr>
        <w:t>dodatkowe benefity dla pracowników</w:t>
      </w:r>
      <w:r w:rsidR="0093672F" w:rsidRPr="00131FF5">
        <w:rPr>
          <w:rFonts w:cs="Calibri"/>
          <w:color w:val="000000"/>
          <w:sz w:val="20"/>
          <w:szCs w:val="20"/>
        </w:rPr>
        <w:t xml:space="preserve"> np. prywatną opiekę medyczną </w:t>
      </w:r>
      <w:r w:rsidRPr="00131FF5">
        <w:rPr>
          <w:rFonts w:cs="Calibri"/>
          <w:color w:val="000000"/>
          <w:sz w:val="20"/>
          <w:szCs w:val="20"/>
        </w:rPr>
        <w:t xml:space="preserve">. </w:t>
      </w:r>
    </w:p>
    <w:p w14:paraId="61B58678" w14:textId="77777777" w:rsidR="00771429" w:rsidRDefault="00771429" w:rsidP="007714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B2B2B"/>
          <w:sz w:val="23"/>
          <w:szCs w:val="23"/>
          <w:lang w:eastAsia="pl-PL"/>
        </w:rPr>
      </w:pPr>
    </w:p>
    <w:p w14:paraId="4A0BCBAD" w14:textId="4140C8E5" w:rsidR="00104DB5" w:rsidRPr="00134EF0" w:rsidRDefault="00771429" w:rsidP="00104DB5">
      <w:pPr>
        <w:shd w:val="clear" w:color="auto" w:fill="FFFFFF"/>
        <w:spacing w:before="300" w:after="150" w:line="240" w:lineRule="auto"/>
        <w:jc w:val="both"/>
        <w:outlineLvl w:val="2"/>
        <w:rPr>
          <w:rFonts w:asciiTheme="minorHAnsi" w:eastAsiaTheme="minorHAnsi" w:hAnsiTheme="minorHAnsi" w:cs="Calibri"/>
          <w:i/>
          <w:iCs/>
          <w:color w:val="000000"/>
          <w:sz w:val="20"/>
          <w:szCs w:val="20"/>
        </w:rPr>
      </w:pPr>
      <w:r w:rsidRPr="00104DB5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Jeżeli chcecie Państwo dołączyć do naszego zespołu, prosimy o przesyłanie aplikacji </w:t>
      </w:r>
      <w:r w:rsidR="00134EF0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do 15.10.2020r. </w:t>
      </w:r>
      <w:r w:rsidRPr="00104DB5">
        <w:rPr>
          <w:rFonts w:asciiTheme="minorHAnsi" w:eastAsiaTheme="minorHAnsi" w:hAnsiTheme="minorHAnsi" w:cs="Calibri"/>
          <w:color w:val="000000"/>
          <w:sz w:val="20"/>
          <w:szCs w:val="20"/>
        </w:rPr>
        <w:t>na adres</w:t>
      </w:r>
      <w:r w:rsidR="00104DB5" w:rsidRPr="00104DB5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</w:t>
      </w:r>
      <w:hyperlink r:id="rId9" w:history="1">
        <w:r w:rsidR="00104DB5" w:rsidRPr="00104DB5">
          <w:rPr>
            <w:rFonts w:asciiTheme="minorHAnsi" w:eastAsiaTheme="minorHAnsi" w:hAnsiTheme="minorHAnsi" w:cs="Calibri"/>
            <w:color w:val="000000"/>
            <w:sz w:val="20"/>
            <w:szCs w:val="20"/>
          </w:rPr>
          <w:t>broker@merydian.pl</w:t>
        </w:r>
      </w:hyperlink>
      <w:r w:rsidR="00104DB5" w:rsidRPr="00104DB5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z dopiskiem w tytule e-maila:</w:t>
      </w:r>
      <w:r w:rsidR="00104DB5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</w:t>
      </w:r>
      <w:r w:rsidR="00104DB5" w:rsidRPr="00134EF0">
        <w:rPr>
          <w:rFonts w:asciiTheme="minorHAnsi" w:eastAsiaTheme="minorHAnsi" w:hAnsiTheme="minorHAnsi" w:cs="Calibri"/>
          <w:i/>
          <w:iCs/>
          <w:color w:val="000000"/>
          <w:sz w:val="20"/>
          <w:szCs w:val="20"/>
        </w:rPr>
        <w:t>„Rekrutacja na stanowisko Specjalista ds. Likwidacji Szkód - Broker”</w:t>
      </w:r>
      <w:r w:rsidR="00134EF0" w:rsidRPr="00134EF0">
        <w:rPr>
          <w:rFonts w:asciiTheme="minorHAnsi" w:eastAsiaTheme="minorHAnsi" w:hAnsiTheme="minorHAnsi" w:cs="Calibri"/>
          <w:i/>
          <w:iCs/>
          <w:color w:val="000000"/>
          <w:sz w:val="20"/>
          <w:szCs w:val="20"/>
        </w:rPr>
        <w:t xml:space="preserve"> </w:t>
      </w:r>
    </w:p>
    <w:p w14:paraId="77078CE2" w14:textId="18A488DD" w:rsidR="00771429" w:rsidRPr="00104DB5" w:rsidRDefault="00771429" w:rsidP="00104DB5">
      <w:pPr>
        <w:pStyle w:val="Akapitzlist"/>
        <w:autoSpaceDE w:val="0"/>
        <w:autoSpaceDN w:val="0"/>
        <w:adjustRightInd w:val="0"/>
        <w:spacing w:after="25" w:line="240" w:lineRule="auto"/>
        <w:rPr>
          <w:rFonts w:cs="Calibri"/>
          <w:color w:val="000000"/>
          <w:sz w:val="20"/>
          <w:szCs w:val="20"/>
        </w:rPr>
      </w:pPr>
      <w:r w:rsidRPr="00104DB5">
        <w:rPr>
          <w:rFonts w:cs="Calibri"/>
          <w:color w:val="000000"/>
          <w:sz w:val="20"/>
          <w:szCs w:val="20"/>
        </w:rPr>
        <w:t>Skontaktujemy się z wybranymi kandydatami celem zaproszenia na rozmowę kwalifikacyjną.</w:t>
      </w:r>
    </w:p>
    <w:p w14:paraId="7B23326A" w14:textId="10520C30" w:rsidR="00104DB5" w:rsidRPr="008451BE" w:rsidRDefault="00104DB5" w:rsidP="00771429">
      <w:pPr>
        <w:shd w:val="clear" w:color="auto" w:fill="FFFFFF"/>
        <w:spacing w:after="0" w:line="240" w:lineRule="auto"/>
        <w:rPr>
          <w:rFonts w:asciiTheme="minorHAnsi" w:eastAsiaTheme="minorHAnsi" w:hAnsiTheme="minorHAnsi" w:cs="Calibri"/>
          <w:color w:val="000000"/>
          <w:sz w:val="20"/>
          <w:szCs w:val="20"/>
        </w:rPr>
      </w:pPr>
    </w:p>
    <w:p w14:paraId="66BD5330" w14:textId="77777777" w:rsidR="008451BE" w:rsidRPr="008451BE" w:rsidRDefault="00771429" w:rsidP="008451BE">
      <w:pPr>
        <w:shd w:val="clear" w:color="auto" w:fill="FFFFFF"/>
        <w:spacing w:after="150" w:line="240" w:lineRule="auto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8451B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Prosimy o zawarcie w CV klauzuli: </w:t>
      </w:r>
    </w:p>
    <w:p w14:paraId="1575E28B" w14:textId="082D3F18" w:rsidR="003E56F5" w:rsidRPr="00134EF0" w:rsidRDefault="003E56F5" w:rsidP="00BA4DA9">
      <w:pPr>
        <w:suppressAutoHyphens/>
        <w:spacing w:after="0" w:line="240" w:lineRule="auto"/>
        <w:ind w:left="5103"/>
        <w:jc w:val="both"/>
        <w:rPr>
          <w:rFonts w:asciiTheme="minorHAnsi" w:eastAsiaTheme="minorHAnsi" w:hAnsiTheme="minorHAnsi" w:cs="Calibri"/>
          <w:i/>
          <w:iCs/>
          <w:color w:val="000000"/>
          <w:sz w:val="20"/>
          <w:szCs w:val="20"/>
        </w:rPr>
      </w:pPr>
    </w:p>
    <w:p w14:paraId="038E4242" w14:textId="7C5E2C4C" w:rsidR="00762A8E" w:rsidRPr="00134EF0" w:rsidRDefault="00762A8E" w:rsidP="00762A8E">
      <w:pPr>
        <w:jc w:val="both"/>
        <w:rPr>
          <w:rFonts w:asciiTheme="minorHAnsi" w:eastAsiaTheme="minorHAnsi" w:hAnsiTheme="minorHAnsi" w:cs="Calibri"/>
          <w:i/>
          <w:iCs/>
          <w:color w:val="000000"/>
          <w:sz w:val="20"/>
          <w:szCs w:val="20"/>
        </w:rPr>
      </w:pPr>
      <w:r w:rsidRPr="00134EF0">
        <w:rPr>
          <w:rFonts w:asciiTheme="minorHAnsi" w:eastAsiaTheme="minorHAnsi" w:hAnsiTheme="minorHAnsi" w:cs="Calibri"/>
          <w:i/>
          <w:iCs/>
          <w:color w:val="000000"/>
          <w:sz w:val="20"/>
          <w:szCs w:val="20"/>
        </w:rPr>
        <w:t xml:space="preserve">"Wyrażam zgodę na przetwarzanie przez „MERYDIAN” Brokerski Dom Ubezpieczeniowy S.A. z siedzibą w Łodzi moich danych osobowych zawartych w dostarczonych przez mnie dokumentach aplikacyjnych w celach związanych z prowadzoną rekrutacją.” </w:t>
      </w:r>
    </w:p>
    <w:p w14:paraId="591DE3DC" w14:textId="77777777" w:rsidR="00762A8E" w:rsidRPr="00762A8E" w:rsidRDefault="00762A8E" w:rsidP="00762A8E">
      <w:pPr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762A8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Jeżeli chcecie Państwo, abyśmy rozpatrzyli Państwa kandydaturę także w przyszłych procesach rekrutacji, prosimy o wyrażenie zgody poprzez dodanie dodatkowego oświadczenia o treści: </w:t>
      </w:r>
    </w:p>
    <w:p w14:paraId="2E75CBEB" w14:textId="77777777" w:rsidR="00762A8E" w:rsidRPr="00134EF0" w:rsidRDefault="00762A8E" w:rsidP="00762A8E">
      <w:pPr>
        <w:jc w:val="both"/>
        <w:rPr>
          <w:rFonts w:asciiTheme="minorHAnsi" w:eastAsiaTheme="minorHAnsi" w:hAnsiTheme="minorHAnsi" w:cs="Calibri"/>
          <w:i/>
          <w:iCs/>
          <w:color w:val="000000"/>
          <w:sz w:val="20"/>
          <w:szCs w:val="20"/>
        </w:rPr>
      </w:pPr>
      <w:r w:rsidRPr="00134EF0">
        <w:rPr>
          <w:rFonts w:asciiTheme="minorHAnsi" w:eastAsiaTheme="minorHAnsi" w:hAnsiTheme="minorHAnsi" w:cs="Calibri"/>
          <w:i/>
          <w:iCs/>
          <w:color w:val="000000"/>
          <w:sz w:val="20"/>
          <w:szCs w:val="20"/>
        </w:rPr>
        <w:t xml:space="preserve">"Wyrażam zgodę na przetwarzanie przez „MERYDIAN” Brokerski Dom Ubezpieczeniowy S.A. z siedzibą w Łodzi moich danych osobowych zawartych w dostarczonych przez mnie dokumentach aplikacyjnych w celach związanych z przyszłymi rekrutacjami przez okres 1 roku.” </w:t>
      </w:r>
    </w:p>
    <w:p w14:paraId="019AF9C1" w14:textId="060C35A4" w:rsidR="00762A8E" w:rsidRPr="00762A8E" w:rsidRDefault="00762A8E" w:rsidP="00762A8E">
      <w:pPr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762A8E">
        <w:rPr>
          <w:rFonts w:asciiTheme="minorHAnsi" w:eastAsiaTheme="minorHAnsi" w:hAnsiTheme="minorHAnsi" w:cs="Calibri"/>
          <w:color w:val="000000"/>
          <w:sz w:val="20"/>
          <w:szCs w:val="20"/>
        </w:rPr>
        <w:t>Jednocześnie informujemy, że w odniesieniu do danych osobowych przetwarzanych na podstawie zgody, przysługuje Państwu prawo do cofnięcia zgody w dowolnym momencie bez wpływu na zgodność z prawem przetwarzania, którego dokonano na podstawie zgody przed jej cofnięciem. Zgodę można wycofać poprzez złożenie oświadczenia na adres e-mail</w:t>
      </w:r>
      <w:r w:rsidR="00134EF0">
        <w:rPr>
          <w:rFonts w:asciiTheme="minorHAnsi" w:eastAsiaTheme="minorHAnsi" w:hAnsiTheme="minorHAnsi" w:cs="Calibri"/>
          <w:color w:val="000000"/>
          <w:sz w:val="20"/>
          <w:szCs w:val="20"/>
        </w:rPr>
        <w:t>:</w:t>
      </w:r>
      <w:r w:rsidRPr="00762A8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</w:t>
      </w:r>
      <w:hyperlink r:id="rId10" w:history="1">
        <w:r w:rsidRPr="00762A8E">
          <w:rPr>
            <w:rFonts w:asciiTheme="minorHAnsi" w:eastAsiaTheme="minorHAnsi" w:hAnsiTheme="minorHAnsi" w:cs="Calibri"/>
            <w:color w:val="000000"/>
            <w:sz w:val="20"/>
            <w:szCs w:val="20"/>
          </w:rPr>
          <w:t>broker@merydian.pl</w:t>
        </w:r>
      </w:hyperlink>
      <w:r w:rsidRPr="00762A8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</w:t>
      </w:r>
    </w:p>
    <w:p w14:paraId="2110F2FF" w14:textId="77777777" w:rsidR="00453CD3" w:rsidRDefault="00453CD3" w:rsidP="00453CD3">
      <w:pPr>
        <w:spacing w:after="0" w:line="240" w:lineRule="auto"/>
        <w:rPr>
          <w:rFonts w:asciiTheme="minorHAnsi" w:eastAsiaTheme="minorHAnsi" w:hAnsiTheme="minorHAnsi" w:cs="Calibri"/>
          <w:b/>
          <w:sz w:val="24"/>
          <w:szCs w:val="24"/>
        </w:rPr>
      </w:pPr>
    </w:p>
    <w:p w14:paraId="5C479C70" w14:textId="77777777" w:rsidR="00852A11" w:rsidRDefault="00852A11" w:rsidP="00453CD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50193D6" w14:textId="77777777" w:rsidR="00852A11" w:rsidRDefault="00852A11" w:rsidP="00453CD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437B391" w14:textId="77777777" w:rsidR="00852A11" w:rsidRDefault="00852A11" w:rsidP="00453CD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6231642" w14:textId="77777777" w:rsidR="00852A11" w:rsidRDefault="00852A11" w:rsidP="00453CD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246F469" w14:textId="47F0A628" w:rsidR="00453CD3" w:rsidRDefault="00453CD3" w:rsidP="00453CD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INFORMACJA O PRZETWARZANIU DANYCH OSOBOWYCH </w:t>
      </w:r>
    </w:p>
    <w:p w14:paraId="171B1678" w14:textId="77777777" w:rsidR="00453CD3" w:rsidRDefault="00453CD3" w:rsidP="00453CD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539C786" w14:textId="77777777" w:rsidR="00453CD3" w:rsidRPr="00453CD3" w:rsidRDefault="00453CD3" w:rsidP="00453CD3">
      <w:pPr>
        <w:pStyle w:val="Akapitzlist"/>
        <w:spacing w:after="0" w:line="240" w:lineRule="auto"/>
        <w:ind w:left="357" w:firstLine="69"/>
        <w:jc w:val="both"/>
        <w:rPr>
          <w:rFonts w:cs="Calibri"/>
          <w:color w:val="000000"/>
          <w:sz w:val="20"/>
          <w:szCs w:val="20"/>
        </w:rPr>
      </w:pPr>
      <w:r w:rsidRPr="00453CD3">
        <w:rPr>
          <w:rFonts w:cs="Calibri"/>
          <w:color w:val="000000"/>
          <w:sz w:val="20"/>
          <w:szCs w:val="20"/>
        </w:rPr>
        <w:t>Na podstawie art. 13 ust. 1 i 2 RODO (rozporządzenia Parlamentu Europejskiego i  Rady (UE) 2016/679 z dnia 27 kwietnia 2016 r. w sprawie ochrony osób fizycznych w  związku z przetwarzaniem danych osobowych i w sprawie swobodnego przepływu takich danych oraz uchylenia dyrektywy 95/46/WE, Dz.U.UE.L.2016.119.1), informujemy, że:</w:t>
      </w:r>
    </w:p>
    <w:p w14:paraId="14A80F90" w14:textId="77777777" w:rsidR="00453CD3" w:rsidRPr="00453CD3" w:rsidRDefault="00453CD3" w:rsidP="00453CD3">
      <w:pPr>
        <w:pStyle w:val="Akapitzlist"/>
        <w:spacing w:after="0" w:line="240" w:lineRule="auto"/>
        <w:ind w:left="357" w:firstLine="69"/>
        <w:jc w:val="both"/>
        <w:rPr>
          <w:rFonts w:cs="Calibri"/>
          <w:color w:val="000000"/>
          <w:sz w:val="20"/>
          <w:szCs w:val="20"/>
        </w:rPr>
      </w:pPr>
    </w:p>
    <w:p w14:paraId="0E69BD6A" w14:textId="77777777" w:rsidR="00453CD3" w:rsidRPr="00453CD3" w:rsidRDefault="00453CD3" w:rsidP="00453CD3">
      <w:pPr>
        <w:pStyle w:val="Akapitzlist"/>
        <w:numPr>
          <w:ilvl w:val="0"/>
          <w:numId w:val="49"/>
        </w:numPr>
        <w:spacing w:after="0" w:line="240" w:lineRule="auto"/>
        <w:ind w:left="426"/>
        <w:jc w:val="both"/>
        <w:rPr>
          <w:rFonts w:cs="Calibri"/>
          <w:color w:val="000000"/>
          <w:sz w:val="20"/>
          <w:szCs w:val="20"/>
        </w:rPr>
      </w:pPr>
      <w:r w:rsidRPr="00453CD3">
        <w:rPr>
          <w:rFonts w:cs="Calibri"/>
          <w:color w:val="000000"/>
          <w:sz w:val="20"/>
          <w:szCs w:val="20"/>
        </w:rPr>
        <w:t>Administratorem danych osobowych Kandydata do pracy jest „MERYDIAN” Brokerski Dom Ubezpieczeniowy S.A. z siedzibą w Łodzi 90-456, ul. Piotrkowska 233, zwany dalej pracodawcą.</w:t>
      </w:r>
    </w:p>
    <w:p w14:paraId="09944488" w14:textId="77777777" w:rsidR="00453CD3" w:rsidRPr="00453CD3" w:rsidRDefault="00453CD3" w:rsidP="00453CD3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cs="Calibri"/>
          <w:color w:val="000000"/>
          <w:sz w:val="20"/>
          <w:szCs w:val="20"/>
        </w:rPr>
      </w:pPr>
      <w:r w:rsidRPr="00453CD3">
        <w:rPr>
          <w:rFonts w:cs="Calibri"/>
          <w:color w:val="000000"/>
          <w:sz w:val="20"/>
          <w:szCs w:val="20"/>
        </w:rPr>
        <w:t>We wszelkich sprawach z zakresu ochrony danych osobowych Kandydat może kontaktować się z naszym Inspektorem Ochrony Danych pod adresem e-mail: iod@merydian.pl.</w:t>
      </w:r>
    </w:p>
    <w:p w14:paraId="1815D1A7" w14:textId="77777777" w:rsidR="00453CD3" w:rsidRPr="00453CD3" w:rsidRDefault="00453CD3" w:rsidP="00453CD3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cs="Calibri"/>
          <w:color w:val="000000"/>
          <w:sz w:val="20"/>
          <w:szCs w:val="20"/>
        </w:rPr>
      </w:pPr>
      <w:r w:rsidRPr="00453CD3">
        <w:rPr>
          <w:rFonts w:cs="Calibri"/>
          <w:color w:val="000000"/>
          <w:sz w:val="20"/>
          <w:szCs w:val="20"/>
        </w:rPr>
        <w:t xml:space="preserve">Dane osobowe Kandydata przetwarzane będą w celach związanych z rekrutacją, przy czym podstawą prawną przetwarzania danych osobowych jest przede wszystkim art. 6 ust. 1 lit. c w związku z art. 221 kodeksu pracy, a także art. 6 ust. 1 lit. a </w:t>
      </w:r>
      <w:proofErr w:type="spellStart"/>
      <w:r w:rsidRPr="00453CD3">
        <w:rPr>
          <w:rFonts w:cs="Calibri"/>
          <w:color w:val="000000"/>
          <w:sz w:val="20"/>
          <w:szCs w:val="20"/>
        </w:rPr>
        <w:t>rodo</w:t>
      </w:r>
      <w:proofErr w:type="spellEnd"/>
      <w:r w:rsidRPr="00453CD3">
        <w:rPr>
          <w:rFonts w:cs="Calibri"/>
          <w:color w:val="000000"/>
          <w:sz w:val="20"/>
          <w:szCs w:val="20"/>
        </w:rPr>
        <w:t>, a więc zgoda na przetwarzanie danych osobowych zawartych w CV lub w innych dokumentach, które Kandydat dostarczył pracodawcy, a które nie są wyraźnie wymagane przepisami prawa pracy.</w:t>
      </w:r>
    </w:p>
    <w:p w14:paraId="1818A8A5" w14:textId="77777777" w:rsidR="00453CD3" w:rsidRPr="00453CD3" w:rsidRDefault="00453CD3" w:rsidP="00453CD3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cs="Calibri"/>
          <w:color w:val="000000"/>
          <w:sz w:val="20"/>
          <w:szCs w:val="20"/>
        </w:rPr>
      </w:pPr>
      <w:r w:rsidRPr="00453CD3">
        <w:rPr>
          <w:rFonts w:cs="Calibri"/>
          <w:color w:val="000000"/>
          <w:sz w:val="20"/>
          <w:szCs w:val="20"/>
        </w:rPr>
        <w:t>W odniesieniu do danych osobowych przetwarzanych na podstawie zgody, Kandydat ma prawo do cofnięcia zgody w dowolnym momencie bez wpływu na zgodność z prawem przetwarzania, którego dokonano na podstawie zgody przed jej cofnięciem.</w:t>
      </w:r>
    </w:p>
    <w:p w14:paraId="050A8588" w14:textId="77777777" w:rsidR="00453CD3" w:rsidRPr="00453CD3" w:rsidRDefault="00453CD3" w:rsidP="00453CD3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cs="Calibri"/>
          <w:color w:val="000000"/>
          <w:sz w:val="20"/>
          <w:szCs w:val="20"/>
        </w:rPr>
      </w:pPr>
      <w:r w:rsidRPr="00453CD3">
        <w:rPr>
          <w:rFonts w:cs="Calibri"/>
          <w:color w:val="000000"/>
          <w:sz w:val="20"/>
          <w:szCs w:val="20"/>
        </w:rPr>
        <w:t xml:space="preserve">Pracodawca nie będzie udostępniał danych osobowych Kandydata żadnym odbiorcom. </w:t>
      </w:r>
    </w:p>
    <w:p w14:paraId="7FB15FBC" w14:textId="77777777" w:rsidR="00453CD3" w:rsidRPr="00453CD3" w:rsidRDefault="00453CD3" w:rsidP="00453CD3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cs="Calibri"/>
          <w:color w:val="000000"/>
          <w:sz w:val="20"/>
          <w:szCs w:val="20"/>
        </w:rPr>
      </w:pPr>
      <w:r w:rsidRPr="00453CD3">
        <w:rPr>
          <w:rFonts w:cs="Calibri"/>
          <w:color w:val="000000"/>
          <w:sz w:val="20"/>
          <w:szCs w:val="20"/>
        </w:rPr>
        <w:t>Dane osobowe Kandydata przetwarzane będą przez czas trwania rekrutacji lub za jego zgodą także przez okres 1 roku od złożenia aplikacji przez Kandydata na potrzeby przyszłych rekrutacji.</w:t>
      </w:r>
    </w:p>
    <w:p w14:paraId="52B2AB61" w14:textId="77777777" w:rsidR="00453CD3" w:rsidRPr="00453CD3" w:rsidRDefault="00453CD3" w:rsidP="00453CD3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cs="Calibri"/>
          <w:color w:val="000000"/>
          <w:sz w:val="20"/>
          <w:szCs w:val="20"/>
        </w:rPr>
      </w:pPr>
      <w:r w:rsidRPr="00453CD3">
        <w:rPr>
          <w:rFonts w:cs="Calibri"/>
          <w:color w:val="000000"/>
          <w:sz w:val="20"/>
          <w:szCs w:val="20"/>
        </w:rPr>
        <w:t>Kandydat ma prawo do dostępu do swoich danych oraz ich sprostowania, usunięcia ograniczenia przetwarzania lub przenoszenia danych osobowych w przypadkach określonych w RODO.</w:t>
      </w:r>
    </w:p>
    <w:p w14:paraId="2B657A49" w14:textId="77777777" w:rsidR="00453CD3" w:rsidRPr="00453CD3" w:rsidRDefault="00453CD3" w:rsidP="00453CD3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cs="Calibri"/>
          <w:color w:val="000000"/>
          <w:sz w:val="20"/>
          <w:szCs w:val="20"/>
        </w:rPr>
      </w:pPr>
      <w:r w:rsidRPr="00453CD3">
        <w:rPr>
          <w:rFonts w:cs="Calibri"/>
          <w:color w:val="000000"/>
          <w:sz w:val="20"/>
          <w:szCs w:val="20"/>
        </w:rPr>
        <w:t>Kandydatowi przysługuje prawo do sprzeciwu realizowanego na zasadach określonych w RODO.</w:t>
      </w:r>
    </w:p>
    <w:p w14:paraId="6F111863" w14:textId="77777777" w:rsidR="00453CD3" w:rsidRPr="00453CD3" w:rsidRDefault="00453CD3" w:rsidP="00453CD3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cs="Calibri"/>
          <w:color w:val="000000"/>
          <w:sz w:val="20"/>
          <w:szCs w:val="20"/>
        </w:rPr>
      </w:pPr>
      <w:r w:rsidRPr="00453CD3">
        <w:rPr>
          <w:rFonts w:cs="Calibri"/>
          <w:color w:val="000000"/>
          <w:sz w:val="20"/>
          <w:szCs w:val="20"/>
        </w:rPr>
        <w:t>W trakcie przetwarzania danych osobowych Kandydata nie dochodzi do wyłącznie zautomatyzowanego podejmowania decyzji ani do profilowania, o których mowa w art. 22 ust. 1 i 4 RODO. Oznacza to, że żadne decyzje dotyczące Kandydata nie będą zapadać wyłącznie automatycznie oraz, że nie buduje się żadnych jego profili.</w:t>
      </w:r>
    </w:p>
    <w:p w14:paraId="7DE16DF2" w14:textId="77777777" w:rsidR="00453CD3" w:rsidRPr="00453CD3" w:rsidRDefault="00453CD3" w:rsidP="00453CD3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cs="Calibri"/>
          <w:color w:val="000000"/>
          <w:sz w:val="20"/>
          <w:szCs w:val="20"/>
        </w:rPr>
      </w:pPr>
      <w:r w:rsidRPr="00453CD3">
        <w:rPr>
          <w:rFonts w:cs="Calibri"/>
          <w:color w:val="000000"/>
          <w:sz w:val="20"/>
          <w:szCs w:val="20"/>
        </w:rPr>
        <w:t>Jeśli Kandydat uzna, że przetwarzanie danych osobowych narusza obowiązujące przepisy prawa, przysługuje mu prawo wniesienia skargi do organu nadzorczego, którym w Polsce jest Prezes Urzędu Ochrony Danych.</w:t>
      </w:r>
    </w:p>
    <w:p w14:paraId="4C43D0FA" w14:textId="77777777" w:rsidR="00453CD3" w:rsidRPr="00453CD3" w:rsidRDefault="00453CD3" w:rsidP="00453CD3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cs="Calibri"/>
          <w:color w:val="000000"/>
          <w:sz w:val="20"/>
          <w:szCs w:val="20"/>
        </w:rPr>
      </w:pPr>
      <w:r w:rsidRPr="00453CD3">
        <w:rPr>
          <w:rFonts w:cs="Calibri"/>
          <w:color w:val="000000"/>
          <w:sz w:val="20"/>
          <w:szCs w:val="20"/>
        </w:rPr>
        <w:t>Przetwarzanie danych osobowych Kandydata jest niezbędne do przeprowadzenia rekrutacji. Kandydat podaje dane osobowe dobrowolnie, ale bez ich przetwarzania nie byłoby możliwe przeprowadzenie rekrutacji, a także zatrudnienie.</w:t>
      </w:r>
    </w:p>
    <w:p w14:paraId="60B4EE98" w14:textId="77777777" w:rsidR="00453CD3" w:rsidRPr="00453CD3" w:rsidRDefault="00453CD3" w:rsidP="00453CD3">
      <w:pPr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</w:p>
    <w:p w14:paraId="316C12CB" w14:textId="77777777" w:rsidR="00762A8E" w:rsidRPr="00453CD3" w:rsidRDefault="00762A8E" w:rsidP="00762A8E">
      <w:pPr>
        <w:rPr>
          <w:rFonts w:asciiTheme="minorHAnsi" w:eastAsiaTheme="minorHAnsi" w:hAnsiTheme="minorHAnsi" w:cs="Calibri"/>
          <w:color w:val="000000"/>
          <w:sz w:val="20"/>
          <w:szCs w:val="20"/>
        </w:rPr>
      </w:pPr>
    </w:p>
    <w:p w14:paraId="4ADA295A" w14:textId="77777777" w:rsidR="008451BE" w:rsidRPr="00BA4DA9" w:rsidRDefault="008451BE" w:rsidP="00BA4DA9">
      <w:pPr>
        <w:suppressAutoHyphens/>
        <w:spacing w:after="0" w:line="240" w:lineRule="auto"/>
        <w:ind w:left="5103"/>
        <w:jc w:val="both"/>
        <w:rPr>
          <w:rFonts w:asciiTheme="minorHAnsi" w:eastAsia="Times New Roman" w:hAnsiTheme="minorHAnsi" w:cstheme="minorHAnsi"/>
          <w:b/>
          <w:bCs/>
          <w:i/>
          <w:color w:val="262626" w:themeColor="text1" w:themeTint="D9"/>
          <w:sz w:val="20"/>
          <w:szCs w:val="20"/>
          <w:lang w:eastAsia="ar-SA"/>
        </w:rPr>
      </w:pPr>
    </w:p>
    <w:sectPr w:rsidR="008451BE" w:rsidRPr="00BA4DA9" w:rsidSect="002637F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679" w:right="1558" w:bottom="709" w:left="1417" w:header="284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AA376" w14:textId="77777777" w:rsidR="00934EB6" w:rsidRDefault="00934EB6">
      <w:pPr>
        <w:spacing w:after="0" w:line="240" w:lineRule="auto"/>
      </w:pPr>
      <w:r>
        <w:separator/>
      </w:r>
    </w:p>
  </w:endnote>
  <w:endnote w:type="continuationSeparator" w:id="0">
    <w:p w14:paraId="00C56622" w14:textId="77777777" w:rsidR="00934EB6" w:rsidRDefault="0093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LtCn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9C4DF" w14:textId="77777777" w:rsidR="003759DF" w:rsidRDefault="000D1210" w:rsidP="00FF6A9B">
    <w:pPr>
      <w:pStyle w:val="Stopka"/>
      <w:jc w:val="center"/>
      <w:rPr>
        <w:noProof/>
        <w:lang w:eastAsia="pl-PL"/>
      </w:rPr>
    </w:pPr>
    <w:r>
      <w:rPr>
        <w:i/>
        <w:noProof/>
        <w:color w:val="00B0F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6A86CE" wp14:editId="13C279A3">
              <wp:simplePos x="0" y="0"/>
              <wp:positionH relativeFrom="column">
                <wp:posOffset>160655</wp:posOffset>
              </wp:positionH>
              <wp:positionV relativeFrom="paragraph">
                <wp:posOffset>97790</wp:posOffset>
              </wp:positionV>
              <wp:extent cx="2413000" cy="72390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0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55B424" w14:textId="77777777" w:rsidR="003759DF" w:rsidRPr="00014D06" w:rsidRDefault="003759DF" w:rsidP="00836D54">
                          <w:pPr>
                            <w:pStyle w:val="Bezodstpw"/>
                            <w:jc w:val="right"/>
                            <w:rPr>
                              <w:rFonts w:cs="Tahom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  <w:p w14:paraId="13EC8A92" w14:textId="77777777" w:rsidR="003759DF" w:rsidRPr="00014D06" w:rsidRDefault="003759DF" w:rsidP="00836D54">
                          <w:pPr>
                            <w:pStyle w:val="Bezodstpw"/>
                            <w:jc w:val="right"/>
                            <w:rPr>
                              <w:rFonts w:cs="Tahom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014D06">
                            <w:rPr>
                              <w:rFonts w:cs="Tahoma"/>
                              <w:color w:val="404040" w:themeColor="text1" w:themeTint="BF"/>
                              <w:sz w:val="16"/>
                              <w:szCs w:val="16"/>
                            </w:rPr>
                            <w:t>MERYDIAN S.A.</w:t>
                          </w:r>
                          <w:r>
                            <w:rPr>
                              <w:rFonts w:cs="Tahoma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Brokerski Dom Ubezpieczeniowy</w:t>
                          </w:r>
                        </w:p>
                        <w:p w14:paraId="748CAD12" w14:textId="77777777" w:rsidR="003759DF" w:rsidRPr="00014D06" w:rsidRDefault="003759DF" w:rsidP="00836D54">
                          <w:pPr>
                            <w:pStyle w:val="Bezodstpw"/>
                            <w:jc w:val="right"/>
                            <w:rPr>
                              <w:rFonts w:cs="Tahom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014D06">
                            <w:rPr>
                              <w:rFonts w:cs="Tahoma"/>
                              <w:color w:val="404040" w:themeColor="text1" w:themeTint="BF"/>
                              <w:sz w:val="16"/>
                              <w:szCs w:val="16"/>
                            </w:rPr>
                            <w:t>90–456 Łódź, ul. Piotrkowska 233</w:t>
                          </w:r>
                        </w:p>
                        <w:p w14:paraId="53D887EB" w14:textId="77777777" w:rsidR="003759DF" w:rsidRPr="009060D4" w:rsidRDefault="003759DF" w:rsidP="00836D54">
                          <w:pPr>
                            <w:pStyle w:val="Bezodstpw"/>
                            <w:jc w:val="right"/>
                            <w:rPr>
                              <w:rFonts w:cs="Tahom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9060D4">
                            <w:rPr>
                              <w:rFonts w:cs="Tahoma"/>
                              <w:color w:val="404040" w:themeColor="text1" w:themeTint="BF"/>
                              <w:sz w:val="16"/>
                              <w:szCs w:val="16"/>
                            </w:rPr>
                            <w:t>tel.: 42 637 77 96–98, fax: 42 637 77 99</w:t>
                          </w:r>
                        </w:p>
                        <w:p w14:paraId="34E3304B" w14:textId="77777777" w:rsidR="003759DF" w:rsidRPr="00014D06" w:rsidRDefault="00934EB6" w:rsidP="00836D54">
                          <w:pPr>
                            <w:pStyle w:val="Bezodstpw"/>
                            <w:jc w:val="right"/>
                            <w:rPr>
                              <w:rFonts w:cs="Tahoma"/>
                              <w:color w:val="404040" w:themeColor="text1" w:themeTint="BF"/>
                              <w:sz w:val="16"/>
                              <w:szCs w:val="16"/>
                              <w:lang w:val="en-US"/>
                            </w:rPr>
                          </w:pPr>
                          <w:hyperlink r:id="rId1" w:history="1">
                            <w:r w:rsidR="003759DF" w:rsidRPr="00014D06">
                              <w:rPr>
                                <w:rStyle w:val="Hipercze"/>
                                <w:rFonts w:cs="Tahoma"/>
                                <w:b/>
                                <w:color w:val="BA1973"/>
                                <w:sz w:val="16"/>
                                <w:szCs w:val="16"/>
                                <w:u w:val="none"/>
                                <w:lang w:val="en-US"/>
                              </w:rPr>
                              <w:t>www.merydian.pl</w:t>
                            </w:r>
                          </w:hyperlink>
                          <w:r w:rsidR="003759DF" w:rsidRPr="00014D06">
                            <w:rPr>
                              <w:rFonts w:cs="Tahoma"/>
                              <w:color w:val="404040" w:themeColor="text1" w:themeTint="BF"/>
                              <w:sz w:val="16"/>
                              <w:szCs w:val="16"/>
                              <w:lang w:val="en-US"/>
                            </w:rPr>
                            <w:t>broker@merydian.pl</w:t>
                          </w:r>
                        </w:p>
                        <w:p w14:paraId="0AC072A2" w14:textId="77777777" w:rsidR="003759DF" w:rsidRPr="00014D06" w:rsidRDefault="003759DF" w:rsidP="00836D54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6A86CE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left:0;text-align:left;margin-left:12.65pt;margin-top:7.7pt;width:190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" filled="f" stroked="f" strokeweight=".5pt">
              <v:textbox>
                <w:txbxContent>
                  <w:p w14:paraId="1555B424" w14:textId="77777777" w:rsidR="003759DF" w:rsidRPr="00014D06" w:rsidRDefault="003759DF" w:rsidP="00836D54">
                    <w:pPr>
                      <w:pStyle w:val="Bezodstpw"/>
                      <w:jc w:val="right"/>
                      <w:rPr>
                        <w:rFonts w:cs="Tahoma"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14:paraId="13EC8A92" w14:textId="77777777" w:rsidR="003759DF" w:rsidRPr="00014D06" w:rsidRDefault="003759DF" w:rsidP="00836D54">
                    <w:pPr>
                      <w:pStyle w:val="Bezodstpw"/>
                      <w:jc w:val="right"/>
                      <w:rPr>
                        <w:rFonts w:cs="Tahoma"/>
                        <w:color w:val="404040" w:themeColor="text1" w:themeTint="BF"/>
                        <w:sz w:val="16"/>
                        <w:szCs w:val="16"/>
                      </w:rPr>
                    </w:pPr>
                    <w:r w:rsidRPr="00014D06">
                      <w:rPr>
                        <w:rFonts w:cs="Tahoma"/>
                        <w:color w:val="404040" w:themeColor="text1" w:themeTint="BF"/>
                        <w:sz w:val="16"/>
                        <w:szCs w:val="16"/>
                      </w:rPr>
                      <w:t>MERYDIAN S.A.</w:t>
                    </w:r>
                    <w:r>
                      <w:rPr>
                        <w:rFonts w:cs="Tahoma"/>
                        <w:color w:val="404040" w:themeColor="text1" w:themeTint="BF"/>
                        <w:sz w:val="16"/>
                        <w:szCs w:val="16"/>
                      </w:rPr>
                      <w:t xml:space="preserve"> Brokerski Dom Ubezpieczeniowy</w:t>
                    </w:r>
                  </w:p>
                  <w:p w14:paraId="748CAD12" w14:textId="77777777" w:rsidR="003759DF" w:rsidRPr="00014D06" w:rsidRDefault="003759DF" w:rsidP="00836D54">
                    <w:pPr>
                      <w:pStyle w:val="Bezodstpw"/>
                      <w:jc w:val="right"/>
                      <w:rPr>
                        <w:rFonts w:cs="Tahoma"/>
                        <w:color w:val="404040" w:themeColor="text1" w:themeTint="BF"/>
                        <w:sz w:val="16"/>
                        <w:szCs w:val="16"/>
                      </w:rPr>
                    </w:pPr>
                    <w:r w:rsidRPr="00014D06">
                      <w:rPr>
                        <w:rFonts w:cs="Tahoma"/>
                        <w:color w:val="404040" w:themeColor="text1" w:themeTint="BF"/>
                        <w:sz w:val="16"/>
                        <w:szCs w:val="16"/>
                      </w:rPr>
                      <w:t>90–456 Łódź, ul. Piotrkowska 233</w:t>
                    </w:r>
                  </w:p>
                  <w:p w14:paraId="53D887EB" w14:textId="77777777" w:rsidR="003759DF" w:rsidRPr="009060D4" w:rsidRDefault="003759DF" w:rsidP="00836D54">
                    <w:pPr>
                      <w:pStyle w:val="Bezodstpw"/>
                      <w:jc w:val="right"/>
                      <w:rPr>
                        <w:rFonts w:cs="Tahoma"/>
                        <w:color w:val="404040" w:themeColor="text1" w:themeTint="BF"/>
                        <w:sz w:val="16"/>
                        <w:szCs w:val="16"/>
                      </w:rPr>
                    </w:pPr>
                    <w:r w:rsidRPr="009060D4">
                      <w:rPr>
                        <w:rFonts w:cs="Tahoma"/>
                        <w:color w:val="404040" w:themeColor="text1" w:themeTint="BF"/>
                        <w:sz w:val="16"/>
                        <w:szCs w:val="16"/>
                      </w:rPr>
                      <w:t>tel.: 42 637 77 96–98, fax: 42 637 77 99</w:t>
                    </w:r>
                  </w:p>
                  <w:p w14:paraId="34E3304B" w14:textId="77777777" w:rsidR="003759DF" w:rsidRPr="00014D06" w:rsidRDefault="00934EB6" w:rsidP="00836D54">
                    <w:pPr>
                      <w:pStyle w:val="Bezodstpw"/>
                      <w:jc w:val="right"/>
                      <w:rPr>
                        <w:rFonts w:cs="Tahoma"/>
                        <w:color w:val="404040" w:themeColor="text1" w:themeTint="BF"/>
                        <w:sz w:val="16"/>
                        <w:szCs w:val="16"/>
                        <w:lang w:val="en-US"/>
                      </w:rPr>
                    </w:pPr>
                    <w:hyperlink r:id="rId2" w:history="1">
                      <w:r w:rsidR="003759DF" w:rsidRPr="00014D06">
                        <w:rPr>
                          <w:rStyle w:val="Hipercze"/>
                          <w:rFonts w:cs="Tahoma"/>
                          <w:b/>
                          <w:color w:val="BA1973"/>
                          <w:sz w:val="16"/>
                          <w:szCs w:val="16"/>
                          <w:u w:val="none"/>
                          <w:lang w:val="en-US"/>
                        </w:rPr>
                        <w:t>www.merydian.pl</w:t>
                      </w:r>
                    </w:hyperlink>
                    <w:r w:rsidR="003759DF" w:rsidRPr="00014D06">
                      <w:rPr>
                        <w:rFonts w:cs="Tahoma"/>
                        <w:color w:val="404040" w:themeColor="text1" w:themeTint="BF"/>
                        <w:sz w:val="16"/>
                        <w:szCs w:val="16"/>
                        <w:lang w:val="en-US"/>
                      </w:rPr>
                      <w:t>broker@merydian.pl</w:t>
                    </w:r>
                  </w:p>
                  <w:p w14:paraId="0AC072A2" w14:textId="77777777" w:rsidR="003759DF" w:rsidRPr="00014D06" w:rsidRDefault="003759DF" w:rsidP="00836D54">
                    <w:pPr>
                      <w:spacing w:after="0" w:line="240" w:lineRule="auto"/>
                      <w:rPr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i/>
        <w:noProof/>
        <w:color w:val="00B0F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6C10BCD" wp14:editId="56EE8A0B">
              <wp:simplePos x="0" y="0"/>
              <wp:positionH relativeFrom="column">
                <wp:posOffset>3176905</wp:posOffset>
              </wp:positionH>
              <wp:positionV relativeFrom="paragraph">
                <wp:posOffset>97790</wp:posOffset>
              </wp:positionV>
              <wp:extent cx="2622550" cy="72390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2550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0CEF00" w14:textId="77777777" w:rsidR="003759DF" w:rsidRDefault="003759DF" w:rsidP="00D34645">
                          <w:pPr>
                            <w:spacing w:after="0" w:line="240" w:lineRule="auto"/>
                            <w:rPr>
                              <w:rFonts w:cs="Tahom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  <w:p w14:paraId="503987AD" w14:textId="77777777" w:rsidR="003759DF" w:rsidRPr="00D34645" w:rsidRDefault="003759DF" w:rsidP="00D34645">
                          <w:pPr>
                            <w:spacing w:after="0" w:line="240" w:lineRule="auto"/>
                            <w:rPr>
                              <w:rFonts w:cs="Tahom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D34645">
                            <w:rPr>
                              <w:rFonts w:cs="Tahoma"/>
                              <w:color w:val="404040" w:themeColor="text1" w:themeTint="BF"/>
                              <w:sz w:val="16"/>
                              <w:szCs w:val="16"/>
                            </w:rPr>
                            <w:t>Sąd Rejonowy dla Łodzi-Śródmieścia w Łodzi,</w:t>
                          </w:r>
                        </w:p>
                        <w:p w14:paraId="4A16C5EC" w14:textId="77777777" w:rsidR="003759DF" w:rsidRPr="00D34645" w:rsidRDefault="003759DF" w:rsidP="00D34645">
                          <w:pPr>
                            <w:spacing w:after="0" w:line="240" w:lineRule="auto"/>
                            <w:rPr>
                              <w:rFonts w:cs="Tahom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D34645">
                            <w:rPr>
                              <w:rFonts w:cs="Tahoma"/>
                              <w:color w:val="404040" w:themeColor="text1" w:themeTint="BF"/>
                              <w:sz w:val="16"/>
                              <w:szCs w:val="16"/>
                            </w:rPr>
                            <w:t>XX Wydział Krajowego Rejestru Sądowego,</w:t>
                          </w:r>
                        </w:p>
                        <w:p w14:paraId="66B3D2E9" w14:textId="77777777" w:rsidR="003759DF" w:rsidRPr="00D34645" w:rsidRDefault="003759DF" w:rsidP="00D34645">
                          <w:pPr>
                            <w:spacing w:after="0" w:line="240" w:lineRule="auto"/>
                            <w:rPr>
                              <w:rFonts w:cs="Tahoma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D34645">
                            <w:rPr>
                              <w:rFonts w:cs="Tahoma"/>
                              <w:color w:val="404040" w:themeColor="text1" w:themeTint="BF"/>
                              <w:sz w:val="16"/>
                              <w:szCs w:val="16"/>
                            </w:rPr>
                            <w:t>KRS 0000048205, NIP 725-17-06-712, REGON 472042317</w:t>
                          </w:r>
                        </w:p>
                        <w:p w14:paraId="1BAF2F3B" w14:textId="77777777" w:rsidR="003759DF" w:rsidRPr="009060D4" w:rsidRDefault="003759DF" w:rsidP="00D34645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D34645">
                            <w:rPr>
                              <w:rFonts w:cs="Tahoma"/>
                              <w:color w:val="404040" w:themeColor="text1" w:themeTint="BF"/>
                              <w:sz w:val="16"/>
                              <w:szCs w:val="16"/>
                            </w:rPr>
                            <w:t>kapitał zakładowy 500 000 PLN – opłacony w całości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C10BCD" id="Pole tekstowe 5" o:spid="_x0000_s1029" type="#_x0000_t202" style="position:absolute;left:0;text-align:left;margin-left:250.15pt;margin-top:7.7pt;width:206.5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" filled="f" stroked="f" strokeweight=".5pt">
              <v:textbox>
                <w:txbxContent>
                  <w:p w14:paraId="090CEF00" w14:textId="77777777" w:rsidR="003759DF" w:rsidRDefault="003759DF" w:rsidP="00D34645">
                    <w:pPr>
                      <w:spacing w:after="0" w:line="240" w:lineRule="auto"/>
                      <w:rPr>
                        <w:rFonts w:cs="Tahoma"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14:paraId="503987AD" w14:textId="77777777" w:rsidR="003759DF" w:rsidRPr="00D34645" w:rsidRDefault="003759DF" w:rsidP="00D34645">
                    <w:pPr>
                      <w:spacing w:after="0" w:line="240" w:lineRule="auto"/>
                      <w:rPr>
                        <w:rFonts w:cs="Tahoma"/>
                        <w:color w:val="404040" w:themeColor="text1" w:themeTint="BF"/>
                        <w:sz w:val="16"/>
                        <w:szCs w:val="16"/>
                      </w:rPr>
                    </w:pPr>
                    <w:r w:rsidRPr="00D34645">
                      <w:rPr>
                        <w:rFonts w:cs="Tahoma"/>
                        <w:color w:val="404040" w:themeColor="text1" w:themeTint="BF"/>
                        <w:sz w:val="16"/>
                        <w:szCs w:val="16"/>
                      </w:rPr>
                      <w:t>Sąd Rejonowy dla Łodzi-Śródmieścia w Łodzi,</w:t>
                    </w:r>
                  </w:p>
                  <w:p w14:paraId="4A16C5EC" w14:textId="77777777" w:rsidR="003759DF" w:rsidRPr="00D34645" w:rsidRDefault="003759DF" w:rsidP="00D34645">
                    <w:pPr>
                      <w:spacing w:after="0" w:line="240" w:lineRule="auto"/>
                      <w:rPr>
                        <w:rFonts w:cs="Tahoma"/>
                        <w:color w:val="404040" w:themeColor="text1" w:themeTint="BF"/>
                        <w:sz w:val="16"/>
                        <w:szCs w:val="16"/>
                      </w:rPr>
                    </w:pPr>
                    <w:r w:rsidRPr="00D34645">
                      <w:rPr>
                        <w:rFonts w:cs="Tahoma"/>
                        <w:color w:val="404040" w:themeColor="text1" w:themeTint="BF"/>
                        <w:sz w:val="16"/>
                        <w:szCs w:val="16"/>
                      </w:rPr>
                      <w:t>XX Wydział Krajowego Rejestru Sądowego,</w:t>
                    </w:r>
                  </w:p>
                  <w:p w14:paraId="66B3D2E9" w14:textId="77777777" w:rsidR="003759DF" w:rsidRPr="00D34645" w:rsidRDefault="003759DF" w:rsidP="00D34645">
                    <w:pPr>
                      <w:spacing w:after="0" w:line="240" w:lineRule="auto"/>
                      <w:rPr>
                        <w:rFonts w:cs="Tahoma"/>
                        <w:color w:val="404040" w:themeColor="text1" w:themeTint="BF"/>
                        <w:sz w:val="16"/>
                        <w:szCs w:val="16"/>
                      </w:rPr>
                    </w:pPr>
                    <w:r w:rsidRPr="00D34645">
                      <w:rPr>
                        <w:rFonts w:cs="Tahoma"/>
                        <w:color w:val="404040" w:themeColor="text1" w:themeTint="BF"/>
                        <w:sz w:val="16"/>
                        <w:szCs w:val="16"/>
                      </w:rPr>
                      <w:t>KRS 0000048205, NIP 725-17-06-712, REGON 472042317</w:t>
                    </w:r>
                  </w:p>
                  <w:p w14:paraId="1BAF2F3B" w14:textId="77777777" w:rsidR="003759DF" w:rsidRPr="009060D4" w:rsidRDefault="003759DF" w:rsidP="00D34645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D34645">
                      <w:rPr>
                        <w:rFonts w:cs="Tahoma"/>
                        <w:color w:val="404040" w:themeColor="text1" w:themeTint="BF"/>
                        <w:sz w:val="16"/>
                        <w:szCs w:val="16"/>
                      </w:rPr>
                      <w:t>kapitał zakładowy 500 000 PLN – opłacony w całości</w:t>
                    </w:r>
                  </w:p>
                </w:txbxContent>
              </v:textbox>
            </v:shape>
          </w:pict>
        </mc:Fallback>
      </mc:AlternateContent>
    </w:r>
    <w:r>
      <w:rPr>
        <w:i/>
        <w:noProof/>
        <w:color w:val="00B0F0"/>
        <w:lang w:eastAsia="pl-PL"/>
      </w:rPr>
      <mc:AlternateContent>
        <mc:Choice Requires="wps">
          <w:drawing>
            <wp:anchor distT="0" distB="0" distL="114296" distR="114296" simplePos="0" relativeHeight="251665408" behindDoc="0" locked="0" layoutInCell="1" allowOverlap="1" wp14:anchorId="1832A848" wp14:editId="6A6E954A">
              <wp:simplePos x="0" y="0"/>
              <wp:positionH relativeFrom="column">
                <wp:posOffset>2872104</wp:posOffset>
              </wp:positionH>
              <wp:positionV relativeFrom="paragraph">
                <wp:posOffset>135890</wp:posOffset>
              </wp:positionV>
              <wp:extent cx="0" cy="641350"/>
              <wp:effectExtent l="0" t="0" r="19050" b="25400"/>
              <wp:wrapNone/>
              <wp:docPr id="24" name="Łącznik prostoliniowy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4135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9660F7" id="Łącznik prostoliniowy 24" o:spid="_x0000_s1026" style="position:absolute;z-index:25166540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226.15pt,10.7pt" to="226.1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" strokecolor="gray [1629]" strokeweight=".5pt">
              <o:lock v:ext="edit" shapetype="f"/>
            </v:line>
          </w:pict>
        </mc:Fallback>
      </mc:AlternateContent>
    </w:r>
  </w:p>
  <w:p w14:paraId="2E429FD1" w14:textId="77777777" w:rsidR="003759DF" w:rsidRDefault="003759DF" w:rsidP="00286B28">
    <w:pPr>
      <w:pStyle w:val="Stopka"/>
      <w:ind w:left="-284"/>
      <w:jc w:val="center"/>
      <w:rPr>
        <w:noProof/>
        <w:lang w:eastAsia="pl-PL"/>
      </w:rPr>
    </w:pPr>
  </w:p>
  <w:p w14:paraId="4CF9D19E" w14:textId="77777777" w:rsidR="003759DF" w:rsidRDefault="003759DF" w:rsidP="00543CA4">
    <w:pPr>
      <w:pStyle w:val="Stopka"/>
      <w:jc w:val="both"/>
      <w:rPr>
        <w:noProof/>
        <w:lang w:eastAsia="pl-PL"/>
      </w:rPr>
    </w:pPr>
  </w:p>
  <w:p w14:paraId="26EB792F" w14:textId="77777777" w:rsidR="003759DF" w:rsidRDefault="003759DF" w:rsidP="00543CA4">
    <w:pPr>
      <w:pStyle w:val="Stopka"/>
      <w:jc w:val="both"/>
      <w:rPr>
        <w:noProof/>
        <w:lang w:eastAsia="pl-PL"/>
      </w:rPr>
    </w:pPr>
  </w:p>
  <w:p w14:paraId="3294D14C" w14:textId="77777777" w:rsidR="003759DF" w:rsidRPr="00E903A2" w:rsidRDefault="003759DF" w:rsidP="00D155F5">
    <w:pPr>
      <w:pStyle w:val="Stopka"/>
      <w:jc w:val="both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3F0EE" w14:textId="77777777" w:rsidR="00934EB6" w:rsidRDefault="00934EB6">
      <w:pPr>
        <w:spacing w:after="0" w:line="240" w:lineRule="auto"/>
      </w:pPr>
      <w:r>
        <w:separator/>
      </w:r>
    </w:p>
  </w:footnote>
  <w:footnote w:type="continuationSeparator" w:id="0">
    <w:p w14:paraId="22BD6ED6" w14:textId="77777777" w:rsidR="00934EB6" w:rsidRDefault="00934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79867" w14:textId="77777777" w:rsidR="003759DF" w:rsidRDefault="00934EB6">
    <w:pPr>
      <w:pStyle w:val="Nagwek"/>
    </w:pPr>
    <w:r>
      <w:rPr>
        <w:noProof/>
        <w:lang w:eastAsia="pl-PL"/>
      </w:rPr>
      <w:pict w14:anchorId="024D7C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1748" o:spid="_x0000_s2058" type="#_x0000_t75" style="position:absolute;margin-left:0;margin-top:0;width:453.55pt;height:167.85pt;z-index:-251649024;mso-position-horizontal:center;mso-position-horizontal-relative:margin;mso-position-vertical:center;mso-position-vertical-relative:margin" o:allowincell="f">
          <v:imagedata r:id="rId1" o:title="ludzie grafika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36F5D" w14:textId="77777777" w:rsidR="003759DF" w:rsidRDefault="000D121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71AA1E68" wp14:editId="265D7552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32067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67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A4EA0" w14:textId="77777777" w:rsidR="003759DF" w:rsidRPr="00CB62B8" w:rsidRDefault="003759DF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CB62B8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CB62B8">
                            <w:rPr>
                              <w:rFonts w:asciiTheme="minorHAnsi" w:eastAsiaTheme="minorEastAsia" w:hAnsiTheme="minorHAnsi" w:cstheme="minorBid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B62B8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CB62B8">
                            <w:rPr>
                              <w:rFonts w:asciiTheme="minorHAnsi" w:eastAsiaTheme="minorEastAsia" w:hAnsiTheme="minorHAnsi" w:cstheme="minorBid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F5152" w:rsidRPr="00FF5152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CB62B8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AA1E68" id="Prostokąt 3" o:spid="_x0000_s1027" style="position:absolute;margin-left:0;margin-top:0;width:25.25pt;height:171.9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" o:allowincell="f" filled="f" stroked="f">
              <v:textbox style="layout-flow:vertical;mso-layout-flow-alt:bottom-to-top;mso-fit-shape-to-text:t">
                <w:txbxContent>
                  <w:p w14:paraId="3B0A4EA0" w14:textId="77777777" w:rsidR="003759DF" w:rsidRPr="00CB62B8" w:rsidRDefault="003759DF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CB62B8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CB62B8">
                      <w:rPr>
                        <w:rFonts w:asciiTheme="minorHAnsi" w:eastAsiaTheme="minorEastAsia" w:hAnsiTheme="minorHAnsi" w:cstheme="minorBidi"/>
                        <w:sz w:val="18"/>
                        <w:szCs w:val="18"/>
                      </w:rPr>
                      <w:fldChar w:fldCharType="begin"/>
                    </w:r>
                    <w:r w:rsidRPr="00CB62B8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CB62B8">
                      <w:rPr>
                        <w:rFonts w:asciiTheme="minorHAnsi" w:eastAsiaTheme="minorEastAsia" w:hAnsiTheme="minorHAnsi" w:cstheme="minorBidi"/>
                        <w:sz w:val="18"/>
                        <w:szCs w:val="18"/>
                      </w:rPr>
                      <w:fldChar w:fldCharType="separate"/>
                    </w:r>
                    <w:r w:rsidR="00FF5152" w:rsidRPr="00FF5152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2</w:t>
                    </w:r>
                    <w:r w:rsidRPr="00CB62B8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9D62D" w14:textId="77777777" w:rsidR="003759DF" w:rsidRDefault="00934EB6">
    <w:pPr>
      <w:pStyle w:val="Nagwek"/>
    </w:pPr>
    <w:r>
      <w:rPr>
        <w:noProof/>
        <w:lang w:eastAsia="pl-PL"/>
      </w:rPr>
      <w:pict w14:anchorId="2F622E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41747" o:spid="_x0000_s2057" type="#_x0000_t75" style="position:absolute;margin-left:0;margin-top:0;width:453.55pt;height:167.85pt;z-index:-251650048;mso-position-horizontal:center;mso-position-horizontal-relative:margin;mso-position-vertical:center;mso-position-vertical-relative:margin" o:allowincell="f">
          <v:imagedata r:id="rId1" o:title="ludzie grafika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8632FE"/>
    <w:multiLevelType w:val="hybridMultilevel"/>
    <w:tmpl w:val="092672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9E2708"/>
    <w:multiLevelType w:val="hybridMultilevel"/>
    <w:tmpl w:val="50146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5623B"/>
    <w:multiLevelType w:val="hybridMultilevel"/>
    <w:tmpl w:val="78F23C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13441C"/>
    <w:multiLevelType w:val="hybridMultilevel"/>
    <w:tmpl w:val="3184F73A"/>
    <w:lvl w:ilvl="0" w:tplc="CE32ED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503231"/>
    <w:multiLevelType w:val="hybridMultilevel"/>
    <w:tmpl w:val="8294C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8F0EB7"/>
    <w:multiLevelType w:val="hybridMultilevel"/>
    <w:tmpl w:val="CB10D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16846"/>
    <w:multiLevelType w:val="hybridMultilevel"/>
    <w:tmpl w:val="1AFED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B113D"/>
    <w:multiLevelType w:val="hybridMultilevel"/>
    <w:tmpl w:val="156083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E24C4C"/>
    <w:multiLevelType w:val="hybridMultilevel"/>
    <w:tmpl w:val="CD583052"/>
    <w:lvl w:ilvl="0" w:tplc="AC80383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F45B6"/>
    <w:multiLevelType w:val="multilevel"/>
    <w:tmpl w:val="58DC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5DE2067"/>
    <w:multiLevelType w:val="hybridMultilevel"/>
    <w:tmpl w:val="87206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24609"/>
    <w:multiLevelType w:val="hybridMultilevel"/>
    <w:tmpl w:val="5F326D9C"/>
    <w:lvl w:ilvl="0" w:tplc="FFFFFFFF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AAB38B7"/>
    <w:multiLevelType w:val="multilevel"/>
    <w:tmpl w:val="F5DC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CA93111"/>
    <w:multiLevelType w:val="multilevel"/>
    <w:tmpl w:val="3494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13652D2"/>
    <w:multiLevelType w:val="hybridMultilevel"/>
    <w:tmpl w:val="FDF41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31345"/>
    <w:multiLevelType w:val="hybridMultilevel"/>
    <w:tmpl w:val="FCE8E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5B777A"/>
    <w:multiLevelType w:val="multilevel"/>
    <w:tmpl w:val="CBD2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5DF174D"/>
    <w:multiLevelType w:val="multilevel"/>
    <w:tmpl w:val="46E4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767655A"/>
    <w:multiLevelType w:val="hybridMultilevel"/>
    <w:tmpl w:val="F384D75A"/>
    <w:lvl w:ilvl="0" w:tplc="16B0C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163FA7"/>
    <w:multiLevelType w:val="hybridMultilevel"/>
    <w:tmpl w:val="789C8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662497"/>
    <w:multiLevelType w:val="hybridMultilevel"/>
    <w:tmpl w:val="7A441E7E"/>
    <w:lvl w:ilvl="0" w:tplc="3D506FE8">
      <w:start w:val="3"/>
      <w:numFmt w:val="upperLetter"/>
      <w:lvlText w:val="%1."/>
      <w:lvlJc w:val="left"/>
      <w:pPr>
        <w:ind w:left="21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B44B3F"/>
    <w:multiLevelType w:val="hybridMultilevel"/>
    <w:tmpl w:val="D9204A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E827383"/>
    <w:multiLevelType w:val="hybridMultilevel"/>
    <w:tmpl w:val="933E3982"/>
    <w:lvl w:ilvl="0" w:tplc="04150005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488" w:hanging="360"/>
      </w:pPr>
    </w:lvl>
    <w:lvl w:ilvl="2" w:tplc="0415001B" w:tentative="1">
      <w:start w:val="1"/>
      <w:numFmt w:val="lowerRoman"/>
      <w:lvlText w:val="%3."/>
      <w:lvlJc w:val="right"/>
      <w:pPr>
        <w:ind w:left="3208" w:hanging="180"/>
      </w:pPr>
    </w:lvl>
    <w:lvl w:ilvl="3" w:tplc="0415000F" w:tentative="1">
      <w:start w:val="1"/>
      <w:numFmt w:val="decimal"/>
      <w:lvlText w:val="%4."/>
      <w:lvlJc w:val="left"/>
      <w:pPr>
        <w:ind w:left="3928" w:hanging="360"/>
      </w:pPr>
    </w:lvl>
    <w:lvl w:ilvl="4" w:tplc="04150019" w:tentative="1">
      <w:start w:val="1"/>
      <w:numFmt w:val="lowerLetter"/>
      <w:lvlText w:val="%5."/>
      <w:lvlJc w:val="left"/>
      <w:pPr>
        <w:ind w:left="4648" w:hanging="360"/>
      </w:pPr>
    </w:lvl>
    <w:lvl w:ilvl="5" w:tplc="0415001B" w:tentative="1">
      <w:start w:val="1"/>
      <w:numFmt w:val="lowerRoman"/>
      <w:lvlText w:val="%6."/>
      <w:lvlJc w:val="right"/>
      <w:pPr>
        <w:ind w:left="5368" w:hanging="180"/>
      </w:pPr>
    </w:lvl>
    <w:lvl w:ilvl="6" w:tplc="0415000F" w:tentative="1">
      <w:start w:val="1"/>
      <w:numFmt w:val="decimal"/>
      <w:lvlText w:val="%7."/>
      <w:lvlJc w:val="left"/>
      <w:pPr>
        <w:ind w:left="6088" w:hanging="360"/>
      </w:pPr>
    </w:lvl>
    <w:lvl w:ilvl="7" w:tplc="04150019" w:tentative="1">
      <w:start w:val="1"/>
      <w:numFmt w:val="lowerLetter"/>
      <w:lvlText w:val="%8."/>
      <w:lvlJc w:val="left"/>
      <w:pPr>
        <w:ind w:left="6808" w:hanging="360"/>
      </w:pPr>
    </w:lvl>
    <w:lvl w:ilvl="8" w:tplc="0415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25" w15:restartNumberingAfterBreak="0">
    <w:nsid w:val="318D1981"/>
    <w:multiLevelType w:val="hybridMultilevel"/>
    <w:tmpl w:val="63F89672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95D7604"/>
    <w:multiLevelType w:val="hybridMultilevel"/>
    <w:tmpl w:val="94A274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C570BFA"/>
    <w:multiLevelType w:val="hybridMultilevel"/>
    <w:tmpl w:val="4E603B80"/>
    <w:lvl w:ilvl="0" w:tplc="42FAC1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2C53EA7"/>
    <w:multiLevelType w:val="hybridMultilevel"/>
    <w:tmpl w:val="59A8031C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 w15:restartNumberingAfterBreak="0">
    <w:nsid w:val="4E46110F"/>
    <w:multiLevelType w:val="multilevel"/>
    <w:tmpl w:val="354A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037387"/>
    <w:multiLevelType w:val="hybridMultilevel"/>
    <w:tmpl w:val="B9B4B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31B55"/>
    <w:multiLevelType w:val="hybridMultilevel"/>
    <w:tmpl w:val="1E667714"/>
    <w:lvl w:ilvl="0" w:tplc="B2029C4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94E6C"/>
    <w:multiLevelType w:val="hybridMultilevel"/>
    <w:tmpl w:val="A39AD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C08FD"/>
    <w:multiLevelType w:val="multilevel"/>
    <w:tmpl w:val="2670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444B15"/>
    <w:multiLevelType w:val="hybridMultilevel"/>
    <w:tmpl w:val="830005F6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61A80978">
      <w:start w:val="1"/>
      <w:numFmt w:val="upperLetter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1FF5038"/>
    <w:multiLevelType w:val="hybridMultilevel"/>
    <w:tmpl w:val="85266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E75BE"/>
    <w:multiLevelType w:val="hybridMultilevel"/>
    <w:tmpl w:val="88602A5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9EE1657"/>
    <w:multiLevelType w:val="hybridMultilevel"/>
    <w:tmpl w:val="59685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E6E8A"/>
    <w:multiLevelType w:val="hybridMultilevel"/>
    <w:tmpl w:val="EC60C9A2"/>
    <w:lvl w:ilvl="0" w:tplc="548CD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B0C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AA35FD"/>
    <w:multiLevelType w:val="multilevel"/>
    <w:tmpl w:val="E678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B37258"/>
    <w:multiLevelType w:val="hybridMultilevel"/>
    <w:tmpl w:val="E440E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11FC5"/>
    <w:multiLevelType w:val="hybridMultilevel"/>
    <w:tmpl w:val="17FC5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13B57"/>
    <w:multiLevelType w:val="hybridMultilevel"/>
    <w:tmpl w:val="7820DE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5589E"/>
    <w:multiLevelType w:val="hybridMultilevel"/>
    <w:tmpl w:val="CC22B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C4DB1"/>
    <w:multiLevelType w:val="hybridMultilevel"/>
    <w:tmpl w:val="933003DA"/>
    <w:lvl w:ilvl="0" w:tplc="1FE29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B55BEF"/>
    <w:multiLevelType w:val="multilevel"/>
    <w:tmpl w:val="48BC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0E2953"/>
    <w:multiLevelType w:val="hybridMultilevel"/>
    <w:tmpl w:val="08CE2AAE"/>
    <w:lvl w:ilvl="0" w:tplc="A9E8DB04">
      <w:start w:val="1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E8806F3"/>
    <w:multiLevelType w:val="hybridMultilevel"/>
    <w:tmpl w:val="7272E522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3"/>
  </w:num>
  <w:num w:numId="3">
    <w:abstractNumId w:val="27"/>
  </w:num>
  <w:num w:numId="4">
    <w:abstractNumId w:val="24"/>
  </w:num>
  <w:num w:numId="5">
    <w:abstractNumId w:val="32"/>
  </w:num>
  <w:num w:numId="6">
    <w:abstractNumId w:val="5"/>
  </w:num>
  <w:num w:numId="7">
    <w:abstractNumId w:val="44"/>
  </w:num>
  <w:num w:numId="8">
    <w:abstractNumId w:val="30"/>
  </w:num>
  <w:num w:numId="9">
    <w:abstractNumId w:val="42"/>
  </w:num>
  <w:num w:numId="10">
    <w:abstractNumId w:val="13"/>
  </w:num>
  <w:num w:numId="11">
    <w:abstractNumId w:val="36"/>
  </w:num>
  <w:num w:numId="12">
    <w:abstractNumId w:val="0"/>
  </w:num>
  <w:num w:numId="13">
    <w:abstractNumId w:val="1"/>
  </w:num>
  <w:num w:numId="14">
    <w:abstractNumId w:val="16"/>
  </w:num>
  <w:num w:numId="15">
    <w:abstractNumId w:val="34"/>
  </w:num>
  <w:num w:numId="16">
    <w:abstractNumId w:val="22"/>
  </w:num>
  <w:num w:numId="17">
    <w:abstractNumId w:val="28"/>
  </w:num>
  <w:num w:numId="18">
    <w:abstractNumId w:val="10"/>
  </w:num>
  <w:num w:numId="19">
    <w:abstractNumId w:val="20"/>
  </w:num>
  <w:num w:numId="20">
    <w:abstractNumId w:val="38"/>
  </w:num>
  <w:num w:numId="21">
    <w:abstractNumId w:val="46"/>
  </w:num>
  <w:num w:numId="22">
    <w:abstractNumId w:val="37"/>
  </w:num>
  <w:num w:numId="23">
    <w:abstractNumId w:val="9"/>
  </w:num>
  <w:num w:numId="24">
    <w:abstractNumId w:val="26"/>
  </w:num>
  <w:num w:numId="25">
    <w:abstractNumId w:val="2"/>
  </w:num>
  <w:num w:numId="26">
    <w:abstractNumId w:val="23"/>
  </w:num>
  <w:num w:numId="27">
    <w:abstractNumId w:val="4"/>
  </w:num>
  <w:num w:numId="28">
    <w:abstractNumId w:val="7"/>
  </w:num>
  <w:num w:numId="29">
    <w:abstractNumId w:val="21"/>
  </w:num>
  <w:num w:numId="30">
    <w:abstractNumId w:val="35"/>
  </w:num>
  <w:num w:numId="31">
    <w:abstractNumId w:val="25"/>
  </w:num>
  <w:num w:numId="32">
    <w:abstractNumId w:val="47"/>
  </w:num>
  <w:num w:numId="33">
    <w:abstractNumId w:val="18"/>
  </w:num>
  <w:num w:numId="34">
    <w:abstractNumId w:val="15"/>
  </w:num>
  <w:num w:numId="35">
    <w:abstractNumId w:val="14"/>
  </w:num>
  <w:num w:numId="36">
    <w:abstractNumId w:val="11"/>
  </w:num>
  <w:num w:numId="37">
    <w:abstractNumId w:val="41"/>
  </w:num>
  <w:num w:numId="38">
    <w:abstractNumId w:val="13"/>
  </w:num>
  <w:num w:numId="39">
    <w:abstractNumId w:val="29"/>
  </w:num>
  <w:num w:numId="40">
    <w:abstractNumId w:val="33"/>
  </w:num>
  <w:num w:numId="41">
    <w:abstractNumId w:val="19"/>
  </w:num>
  <w:num w:numId="42">
    <w:abstractNumId w:val="39"/>
  </w:num>
  <w:num w:numId="43">
    <w:abstractNumId w:val="45"/>
  </w:num>
  <w:num w:numId="44">
    <w:abstractNumId w:val="3"/>
  </w:num>
  <w:num w:numId="45">
    <w:abstractNumId w:val="6"/>
  </w:num>
  <w:num w:numId="46">
    <w:abstractNumId w:val="40"/>
  </w:num>
  <w:num w:numId="47">
    <w:abstractNumId w:val="12"/>
  </w:num>
  <w:num w:numId="48">
    <w:abstractNumId w:val="8"/>
  </w:num>
  <w:num w:numId="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7B"/>
    <w:rsid w:val="000011D3"/>
    <w:rsid w:val="000012CE"/>
    <w:rsid w:val="0000342B"/>
    <w:rsid w:val="00014361"/>
    <w:rsid w:val="00014D06"/>
    <w:rsid w:val="00023635"/>
    <w:rsid w:val="00061E4B"/>
    <w:rsid w:val="00066B8A"/>
    <w:rsid w:val="00072FF2"/>
    <w:rsid w:val="00086627"/>
    <w:rsid w:val="000D1210"/>
    <w:rsid w:val="000D5CEF"/>
    <w:rsid w:val="000D7C56"/>
    <w:rsid w:val="000F0CA1"/>
    <w:rsid w:val="00104DB5"/>
    <w:rsid w:val="001179EA"/>
    <w:rsid w:val="00131FF5"/>
    <w:rsid w:val="00134EF0"/>
    <w:rsid w:val="00145C21"/>
    <w:rsid w:val="001462F8"/>
    <w:rsid w:val="0018217F"/>
    <w:rsid w:val="00192D89"/>
    <w:rsid w:val="00194585"/>
    <w:rsid w:val="001A19A1"/>
    <w:rsid w:val="001B0D79"/>
    <w:rsid w:val="001D724D"/>
    <w:rsid w:val="001F0763"/>
    <w:rsid w:val="002233FC"/>
    <w:rsid w:val="00224A4C"/>
    <w:rsid w:val="00224E15"/>
    <w:rsid w:val="0023280B"/>
    <w:rsid w:val="00233ACE"/>
    <w:rsid w:val="002637FF"/>
    <w:rsid w:val="002858D7"/>
    <w:rsid w:val="00286B28"/>
    <w:rsid w:val="00296507"/>
    <w:rsid w:val="002A202D"/>
    <w:rsid w:val="002B0B55"/>
    <w:rsid w:val="002B1E49"/>
    <w:rsid w:val="002B644C"/>
    <w:rsid w:val="002C287E"/>
    <w:rsid w:val="002E7C4B"/>
    <w:rsid w:val="0031691D"/>
    <w:rsid w:val="00316E88"/>
    <w:rsid w:val="0032147E"/>
    <w:rsid w:val="003243C1"/>
    <w:rsid w:val="00331718"/>
    <w:rsid w:val="0033527D"/>
    <w:rsid w:val="003358EE"/>
    <w:rsid w:val="003457C1"/>
    <w:rsid w:val="003479FD"/>
    <w:rsid w:val="00351BE5"/>
    <w:rsid w:val="00374527"/>
    <w:rsid w:val="003759DF"/>
    <w:rsid w:val="00393095"/>
    <w:rsid w:val="00397ABA"/>
    <w:rsid w:val="003A58D5"/>
    <w:rsid w:val="003B5CF2"/>
    <w:rsid w:val="003E56F5"/>
    <w:rsid w:val="003F6535"/>
    <w:rsid w:val="00406942"/>
    <w:rsid w:val="00413702"/>
    <w:rsid w:val="00433B51"/>
    <w:rsid w:val="004513D1"/>
    <w:rsid w:val="00453CD3"/>
    <w:rsid w:val="00463949"/>
    <w:rsid w:val="0047563D"/>
    <w:rsid w:val="004776F9"/>
    <w:rsid w:val="00490250"/>
    <w:rsid w:val="0049061A"/>
    <w:rsid w:val="004A096A"/>
    <w:rsid w:val="004A1463"/>
    <w:rsid w:val="004A5122"/>
    <w:rsid w:val="004B57B8"/>
    <w:rsid w:val="004C0987"/>
    <w:rsid w:val="004C7739"/>
    <w:rsid w:val="004D0A04"/>
    <w:rsid w:val="004D2165"/>
    <w:rsid w:val="004E3BCE"/>
    <w:rsid w:val="004E3EFA"/>
    <w:rsid w:val="004E5EB9"/>
    <w:rsid w:val="00501F0D"/>
    <w:rsid w:val="00506F3E"/>
    <w:rsid w:val="00530A62"/>
    <w:rsid w:val="00543CA4"/>
    <w:rsid w:val="005463C1"/>
    <w:rsid w:val="00550E1F"/>
    <w:rsid w:val="00555C93"/>
    <w:rsid w:val="00563DE5"/>
    <w:rsid w:val="00581F77"/>
    <w:rsid w:val="00597530"/>
    <w:rsid w:val="005A0F90"/>
    <w:rsid w:val="005A5170"/>
    <w:rsid w:val="005B2078"/>
    <w:rsid w:val="005B669C"/>
    <w:rsid w:val="005C54AD"/>
    <w:rsid w:val="005D396E"/>
    <w:rsid w:val="005D60B6"/>
    <w:rsid w:val="005E6750"/>
    <w:rsid w:val="005E6FEB"/>
    <w:rsid w:val="005F3FDF"/>
    <w:rsid w:val="00611BC2"/>
    <w:rsid w:val="0061337B"/>
    <w:rsid w:val="006322B3"/>
    <w:rsid w:val="00636269"/>
    <w:rsid w:val="006558FF"/>
    <w:rsid w:val="0068726F"/>
    <w:rsid w:val="00687E7A"/>
    <w:rsid w:val="00691392"/>
    <w:rsid w:val="006B3BA8"/>
    <w:rsid w:val="006B7715"/>
    <w:rsid w:val="006D3CB5"/>
    <w:rsid w:val="006E229B"/>
    <w:rsid w:val="00703C4B"/>
    <w:rsid w:val="0071483D"/>
    <w:rsid w:val="007417F0"/>
    <w:rsid w:val="00762A8E"/>
    <w:rsid w:val="00771429"/>
    <w:rsid w:val="00782080"/>
    <w:rsid w:val="007B4B05"/>
    <w:rsid w:val="007C656A"/>
    <w:rsid w:val="007D23B9"/>
    <w:rsid w:val="007E65D1"/>
    <w:rsid w:val="007F2B2B"/>
    <w:rsid w:val="00836D54"/>
    <w:rsid w:val="008451BE"/>
    <w:rsid w:val="00845A13"/>
    <w:rsid w:val="00850F53"/>
    <w:rsid w:val="00851398"/>
    <w:rsid w:val="00852A11"/>
    <w:rsid w:val="008547C2"/>
    <w:rsid w:val="00856F4E"/>
    <w:rsid w:val="008A305F"/>
    <w:rsid w:val="008A3D29"/>
    <w:rsid w:val="008A6CA9"/>
    <w:rsid w:val="008D0B87"/>
    <w:rsid w:val="008F5F7E"/>
    <w:rsid w:val="008F7DE3"/>
    <w:rsid w:val="00901FCE"/>
    <w:rsid w:val="009060D4"/>
    <w:rsid w:val="009116C8"/>
    <w:rsid w:val="00922266"/>
    <w:rsid w:val="00926D0D"/>
    <w:rsid w:val="00934EB6"/>
    <w:rsid w:val="0093672F"/>
    <w:rsid w:val="00936BA6"/>
    <w:rsid w:val="00937C2B"/>
    <w:rsid w:val="00952C05"/>
    <w:rsid w:val="00957C01"/>
    <w:rsid w:val="0096357D"/>
    <w:rsid w:val="00974096"/>
    <w:rsid w:val="009933FD"/>
    <w:rsid w:val="009A7036"/>
    <w:rsid w:val="009B3AC2"/>
    <w:rsid w:val="009B40C6"/>
    <w:rsid w:val="009B5341"/>
    <w:rsid w:val="009C026E"/>
    <w:rsid w:val="009C68FA"/>
    <w:rsid w:val="009D79C2"/>
    <w:rsid w:val="009F2398"/>
    <w:rsid w:val="009F649D"/>
    <w:rsid w:val="00A06345"/>
    <w:rsid w:val="00A06C19"/>
    <w:rsid w:val="00A16A62"/>
    <w:rsid w:val="00A21485"/>
    <w:rsid w:val="00A216A3"/>
    <w:rsid w:val="00A31E91"/>
    <w:rsid w:val="00A5260D"/>
    <w:rsid w:val="00A77614"/>
    <w:rsid w:val="00A84963"/>
    <w:rsid w:val="00AA3CA6"/>
    <w:rsid w:val="00AB7840"/>
    <w:rsid w:val="00AC00B5"/>
    <w:rsid w:val="00AC31C6"/>
    <w:rsid w:val="00AD228F"/>
    <w:rsid w:val="00AD36FA"/>
    <w:rsid w:val="00AD746E"/>
    <w:rsid w:val="00AF2BEC"/>
    <w:rsid w:val="00B2165E"/>
    <w:rsid w:val="00B266D3"/>
    <w:rsid w:val="00B40F34"/>
    <w:rsid w:val="00B53A14"/>
    <w:rsid w:val="00B5634B"/>
    <w:rsid w:val="00B578A4"/>
    <w:rsid w:val="00B606CF"/>
    <w:rsid w:val="00B71C2F"/>
    <w:rsid w:val="00B7522D"/>
    <w:rsid w:val="00B83C09"/>
    <w:rsid w:val="00B8503A"/>
    <w:rsid w:val="00B863E9"/>
    <w:rsid w:val="00BA4DA9"/>
    <w:rsid w:val="00BB028C"/>
    <w:rsid w:val="00BB205E"/>
    <w:rsid w:val="00BB5887"/>
    <w:rsid w:val="00BC1579"/>
    <w:rsid w:val="00BC15A5"/>
    <w:rsid w:val="00BC422F"/>
    <w:rsid w:val="00BC779D"/>
    <w:rsid w:val="00BE73D7"/>
    <w:rsid w:val="00BE7DDF"/>
    <w:rsid w:val="00C061B5"/>
    <w:rsid w:val="00C22BE4"/>
    <w:rsid w:val="00C27A89"/>
    <w:rsid w:val="00C704FD"/>
    <w:rsid w:val="00C80925"/>
    <w:rsid w:val="00C832F8"/>
    <w:rsid w:val="00C844F2"/>
    <w:rsid w:val="00C95464"/>
    <w:rsid w:val="00CB62B8"/>
    <w:rsid w:val="00CE7453"/>
    <w:rsid w:val="00D0183D"/>
    <w:rsid w:val="00D11227"/>
    <w:rsid w:val="00D12EB5"/>
    <w:rsid w:val="00D155F5"/>
    <w:rsid w:val="00D34645"/>
    <w:rsid w:val="00D7795D"/>
    <w:rsid w:val="00D8401C"/>
    <w:rsid w:val="00DA19D6"/>
    <w:rsid w:val="00DC56D7"/>
    <w:rsid w:val="00DC652D"/>
    <w:rsid w:val="00E02757"/>
    <w:rsid w:val="00E07C4C"/>
    <w:rsid w:val="00E2613F"/>
    <w:rsid w:val="00E35121"/>
    <w:rsid w:val="00E35E47"/>
    <w:rsid w:val="00E4157B"/>
    <w:rsid w:val="00E447E0"/>
    <w:rsid w:val="00E52098"/>
    <w:rsid w:val="00E56F75"/>
    <w:rsid w:val="00E710ED"/>
    <w:rsid w:val="00E73F13"/>
    <w:rsid w:val="00E871E6"/>
    <w:rsid w:val="00E947EE"/>
    <w:rsid w:val="00E95713"/>
    <w:rsid w:val="00EA7F81"/>
    <w:rsid w:val="00EB379D"/>
    <w:rsid w:val="00EB5B83"/>
    <w:rsid w:val="00EE0846"/>
    <w:rsid w:val="00EE68EF"/>
    <w:rsid w:val="00F05900"/>
    <w:rsid w:val="00F12603"/>
    <w:rsid w:val="00F16C4D"/>
    <w:rsid w:val="00F26271"/>
    <w:rsid w:val="00F35D14"/>
    <w:rsid w:val="00F5148A"/>
    <w:rsid w:val="00F52730"/>
    <w:rsid w:val="00F75DAF"/>
    <w:rsid w:val="00FA1898"/>
    <w:rsid w:val="00FA5C57"/>
    <w:rsid w:val="00FB3AF0"/>
    <w:rsid w:val="00FB42B4"/>
    <w:rsid w:val="00FC7672"/>
    <w:rsid w:val="00FC7F2A"/>
    <w:rsid w:val="00FD3DC5"/>
    <w:rsid w:val="00FF5152"/>
    <w:rsid w:val="00FF6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2722AA2F"/>
  <w15:docId w15:val="{11EB458F-2375-4CED-AC5B-76AF5BE4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3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337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13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3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3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37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1337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2">
    <w:name w:val="style2"/>
    <w:basedOn w:val="Normalny"/>
    <w:uiPriority w:val="99"/>
    <w:rsid w:val="006133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337B"/>
    <w:rPr>
      <w:b/>
      <w:bCs/>
    </w:rPr>
  </w:style>
  <w:style w:type="character" w:styleId="Hipercze">
    <w:name w:val="Hyperlink"/>
    <w:basedOn w:val="Domylnaczcionkaakapitu"/>
    <w:uiPriority w:val="99"/>
    <w:unhideWhenUsed/>
    <w:rsid w:val="0061337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37B"/>
    <w:rPr>
      <w:rFonts w:ascii="Tahoma" w:eastAsia="Calibri" w:hAnsi="Tahoma" w:cs="Tahoma"/>
      <w:sz w:val="16"/>
      <w:szCs w:val="16"/>
    </w:rPr>
  </w:style>
  <w:style w:type="paragraph" w:customStyle="1" w:styleId="Domylny">
    <w:name w:val="Domyślny"/>
    <w:rsid w:val="00CE7453"/>
    <w:pPr>
      <w:suppressAutoHyphens/>
    </w:pPr>
    <w:rPr>
      <w:rFonts w:ascii="Calibri" w:eastAsia="Calibri" w:hAnsi="Calibri" w:cs="Times New Roman"/>
    </w:rPr>
  </w:style>
  <w:style w:type="paragraph" w:customStyle="1" w:styleId="Pa13">
    <w:name w:val="Pa13"/>
    <w:basedOn w:val="Normalny"/>
    <w:next w:val="Normalny"/>
    <w:uiPriority w:val="99"/>
    <w:rsid w:val="003A58D5"/>
    <w:pPr>
      <w:autoSpaceDE w:val="0"/>
      <w:autoSpaceDN w:val="0"/>
      <w:adjustRightInd w:val="0"/>
      <w:spacing w:after="0" w:line="161" w:lineRule="atLeast"/>
    </w:pPr>
    <w:rPr>
      <w:rFonts w:ascii="Humnst777LtCnEU" w:eastAsiaTheme="minorHAnsi" w:hAnsi="Humnst777LtCnEU" w:cstheme="minorBid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1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12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121"/>
    <w:rPr>
      <w:vertAlign w:val="superscript"/>
    </w:rPr>
  </w:style>
  <w:style w:type="paragraph" w:customStyle="1" w:styleId="Default">
    <w:name w:val="Default"/>
    <w:rsid w:val="00C832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17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1718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0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roker@merydi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oker@merydian.p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rydian.pl" TargetMode="External"/><Relationship Id="rId1" Type="http://schemas.openxmlformats.org/officeDocument/2006/relationships/hyperlink" Target="http://www.merydia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F122B-8EAA-4C24-912A-4DF11DC8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972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2019-09-13T10:51:00Z</cp:lastPrinted>
  <dcterms:created xsi:type="dcterms:W3CDTF">2020-09-25T12:21:00Z</dcterms:created>
  <dcterms:modified xsi:type="dcterms:W3CDTF">2020-09-25T12:21:00Z</dcterms:modified>
</cp:coreProperties>
</file>